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1F" w:rsidRDefault="00331E1F" w:rsidP="007930B0">
      <w:pPr>
        <w:pStyle w:val="ConsPlusNonformat"/>
        <w:widowControl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C01E5D" w:rsidRPr="007930B0" w:rsidRDefault="00C01E5D" w:rsidP="00C572A4">
      <w:pPr>
        <w:pStyle w:val="ConsPlusNonformat"/>
        <w:widowControl/>
        <w:ind w:left="4820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7930B0">
        <w:rPr>
          <w:rFonts w:ascii="Times New Roman" w:hAnsi="Times New Roman" w:cs="Times New Roman"/>
          <w:sz w:val="26"/>
          <w:szCs w:val="26"/>
        </w:rPr>
        <w:t>УТВЕРЖДЕНО</w:t>
      </w:r>
    </w:p>
    <w:p w:rsidR="00C01E5D" w:rsidRPr="007930B0" w:rsidRDefault="00C01E5D" w:rsidP="00C572A4">
      <w:pPr>
        <w:pStyle w:val="ConsPlusNonformat"/>
        <w:widowControl/>
        <w:ind w:left="4820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7930B0">
        <w:rPr>
          <w:rFonts w:ascii="Times New Roman" w:hAnsi="Times New Roman" w:cs="Times New Roman"/>
          <w:sz w:val="26"/>
          <w:szCs w:val="26"/>
        </w:rPr>
        <w:t>Протокол комиссии по закупкам</w:t>
      </w:r>
    </w:p>
    <w:p w:rsidR="00C01E5D" w:rsidRPr="007930B0" w:rsidRDefault="000A32CB" w:rsidP="00C572A4">
      <w:pPr>
        <w:pStyle w:val="ConsPlusNonformat"/>
        <w:widowControl/>
        <w:ind w:left="4820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572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8A491B">
        <w:rPr>
          <w:rFonts w:ascii="Times New Roman" w:hAnsi="Times New Roman" w:cs="Times New Roman"/>
          <w:sz w:val="26"/>
          <w:szCs w:val="26"/>
        </w:rPr>
        <w:t>.</w:t>
      </w:r>
      <w:r w:rsidR="00FB57B8">
        <w:rPr>
          <w:rFonts w:ascii="Times New Roman" w:hAnsi="Times New Roman" w:cs="Times New Roman"/>
          <w:sz w:val="26"/>
          <w:szCs w:val="26"/>
        </w:rPr>
        <w:t>2</w:t>
      </w:r>
      <w:r w:rsidR="00C01E5D" w:rsidRPr="007930B0">
        <w:rPr>
          <w:rFonts w:ascii="Times New Roman" w:hAnsi="Times New Roman" w:cs="Times New Roman"/>
          <w:sz w:val="26"/>
          <w:szCs w:val="26"/>
        </w:rPr>
        <w:t>0</w:t>
      </w:r>
      <w:r w:rsidR="00BD3963" w:rsidRPr="007930B0">
        <w:rPr>
          <w:rFonts w:ascii="Times New Roman" w:hAnsi="Times New Roman" w:cs="Times New Roman"/>
          <w:sz w:val="26"/>
          <w:szCs w:val="26"/>
        </w:rPr>
        <w:t>2</w:t>
      </w:r>
      <w:r w:rsidR="00C572A4">
        <w:rPr>
          <w:rFonts w:ascii="Times New Roman" w:hAnsi="Times New Roman" w:cs="Times New Roman"/>
          <w:sz w:val="26"/>
          <w:szCs w:val="26"/>
        </w:rPr>
        <w:t>5</w:t>
      </w:r>
      <w:r w:rsidR="00C01E5D" w:rsidRPr="007930B0">
        <w:rPr>
          <w:rFonts w:ascii="Times New Roman" w:hAnsi="Times New Roman" w:cs="Times New Roman"/>
          <w:sz w:val="26"/>
          <w:szCs w:val="26"/>
        </w:rPr>
        <w:t xml:space="preserve"> </w:t>
      </w:r>
      <w:r w:rsidR="009E79E5" w:rsidRPr="007930B0">
        <w:rPr>
          <w:rFonts w:ascii="Times New Roman" w:hAnsi="Times New Roman" w:cs="Times New Roman"/>
          <w:sz w:val="26"/>
          <w:szCs w:val="26"/>
        </w:rPr>
        <w:t xml:space="preserve">г. </w:t>
      </w:r>
      <w:r w:rsidR="00C01E5D" w:rsidRPr="007930B0">
        <w:rPr>
          <w:rFonts w:ascii="Times New Roman" w:hAnsi="Times New Roman" w:cs="Times New Roman"/>
          <w:sz w:val="26"/>
          <w:szCs w:val="26"/>
        </w:rPr>
        <w:t>№</w:t>
      </w:r>
      <w:r w:rsidR="00BD3963" w:rsidRPr="007930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3274DB" w:rsidRPr="007930B0" w:rsidRDefault="003274DB" w:rsidP="007930B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7C77" w:rsidRPr="00267CF2" w:rsidRDefault="000F5550" w:rsidP="00C572A4">
      <w:pPr>
        <w:tabs>
          <w:tab w:val="clear" w:pos="709"/>
        </w:tabs>
        <w:ind w:left="-993" w:firstLine="851"/>
        <w:jc w:val="center"/>
        <w:rPr>
          <w:b/>
          <w:color w:val="000000"/>
          <w:sz w:val="24"/>
          <w:szCs w:val="24"/>
        </w:rPr>
      </w:pPr>
      <w:r w:rsidRPr="00267CF2">
        <w:rPr>
          <w:b/>
          <w:color w:val="000000"/>
          <w:sz w:val="24"/>
          <w:szCs w:val="24"/>
        </w:rPr>
        <w:t>ДОКУМЕНТАЦИЯ О ЗАКУПКЕ</w:t>
      </w:r>
    </w:p>
    <w:p w:rsidR="005432B2" w:rsidRDefault="005432B2" w:rsidP="00AF5DF4">
      <w:pPr>
        <w:tabs>
          <w:tab w:val="clear" w:pos="709"/>
        </w:tabs>
        <w:spacing w:line="240" w:lineRule="exact"/>
        <w:ind w:hanging="142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</w:t>
      </w:r>
      <w:r w:rsidRPr="005432B2">
        <w:rPr>
          <w:b/>
          <w:color w:val="000000"/>
          <w:sz w:val="24"/>
          <w:szCs w:val="24"/>
        </w:rPr>
        <w:t>онер-картридж</w:t>
      </w:r>
      <w:r>
        <w:rPr>
          <w:b/>
          <w:color w:val="000000"/>
          <w:sz w:val="24"/>
          <w:szCs w:val="24"/>
        </w:rPr>
        <w:t>ей</w:t>
      </w:r>
      <w:r w:rsidRPr="005432B2">
        <w:rPr>
          <w:b/>
          <w:color w:val="000000"/>
          <w:sz w:val="24"/>
          <w:szCs w:val="24"/>
        </w:rPr>
        <w:t xml:space="preserve"> </w:t>
      </w:r>
      <w:r w:rsidRPr="005432B2">
        <w:rPr>
          <w:b/>
          <w:color w:val="000000"/>
          <w:sz w:val="24"/>
          <w:szCs w:val="24"/>
          <w:lang w:val="en-US"/>
        </w:rPr>
        <w:t>Xerox</w:t>
      </w:r>
      <w:r w:rsidRPr="005432B2">
        <w:rPr>
          <w:b/>
          <w:color w:val="000000"/>
          <w:sz w:val="24"/>
          <w:szCs w:val="24"/>
        </w:rPr>
        <w:t xml:space="preserve"> 106</w:t>
      </w:r>
      <w:r w:rsidRPr="005432B2">
        <w:rPr>
          <w:b/>
          <w:color w:val="000000"/>
          <w:sz w:val="24"/>
          <w:szCs w:val="24"/>
          <w:lang w:val="en-US"/>
        </w:rPr>
        <w:t>R</w:t>
      </w:r>
      <w:r w:rsidRPr="005432B2">
        <w:rPr>
          <w:b/>
          <w:color w:val="000000"/>
          <w:sz w:val="24"/>
          <w:szCs w:val="24"/>
        </w:rPr>
        <w:t xml:space="preserve">03623 или аналог </w:t>
      </w:r>
      <w:r>
        <w:rPr>
          <w:b/>
          <w:color w:val="000000"/>
          <w:sz w:val="24"/>
          <w:szCs w:val="24"/>
        </w:rPr>
        <w:t xml:space="preserve">и </w:t>
      </w:r>
      <w:proofErr w:type="spellStart"/>
      <w:r>
        <w:rPr>
          <w:b/>
          <w:color w:val="000000"/>
          <w:sz w:val="24"/>
          <w:szCs w:val="24"/>
        </w:rPr>
        <w:t>ф</w:t>
      </w:r>
      <w:r w:rsidRPr="005432B2">
        <w:rPr>
          <w:b/>
          <w:color w:val="000000"/>
          <w:sz w:val="24"/>
          <w:szCs w:val="24"/>
        </w:rPr>
        <w:t>отобарабан</w:t>
      </w:r>
      <w:r>
        <w:rPr>
          <w:b/>
          <w:color w:val="000000"/>
          <w:sz w:val="24"/>
          <w:szCs w:val="24"/>
        </w:rPr>
        <w:t>ов</w:t>
      </w:r>
      <w:proofErr w:type="spellEnd"/>
      <w:r w:rsidRPr="005432B2">
        <w:rPr>
          <w:b/>
          <w:color w:val="000000"/>
          <w:sz w:val="24"/>
          <w:szCs w:val="24"/>
        </w:rPr>
        <w:t xml:space="preserve"> </w:t>
      </w:r>
      <w:r w:rsidRPr="005432B2">
        <w:rPr>
          <w:b/>
          <w:color w:val="000000"/>
          <w:sz w:val="24"/>
          <w:szCs w:val="24"/>
          <w:lang w:val="en-US"/>
        </w:rPr>
        <w:t>Xerox</w:t>
      </w:r>
      <w:r w:rsidRPr="005432B2">
        <w:rPr>
          <w:b/>
          <w:color w:val="000000"/>
          <w:sz w:val="24"/>
          <w:szCs w:val="24"/>
        </w:rPr>
        <w:t xml:space="preserve"> 101</w:t>
      </w:r>
      <w:r w:rsidRPr="005432B2">
        <w:rPr>
          <w:b/>
          <w:color w:val="000000"/>
          <w:sz w:val="24"/>
          <w:szCs w:val="24"/>
          <w:lang w:val="en-US"/>
        </w:rPr>
        <w:t>R</w:t>
      </w:r>
      <w:r w:rsidRPr="005432B2">
        <w:rPr>
          <w:b/>
          <w:color w:val="000000"/>
          <w:sz w:val="24"/>
          <w:szCs w:val="24"/>
        </w:rPr>
        <w:t>00555 или аналог</w:t>
      </w:r>
    </w:p>
    <w:p w:rsidR="00957C77" w:rsidRPr="00267CF2" w:rsidRDefault="00957C77" w:rsidP="007930B0">
      <w:pPr>
        <w:tabs>
          <w:tab w:val="clear" w:pos="709"/>
        </w:tabs>
        <w:ind w:left="-993"/>
        <w:jc w:val="center"/>
        <w:rPr>
          <w:b/>
          <w:color w:val="000000"/>
          <w:sz w:val="24"/>
          <w:szCs w:val="24"/>
        </w:rPr>
      </w:pPr>
      <w:r w:rsidRPr="00267CF2">
        <w:rPr>
          <w:b/>
          <w:color w:val="000000"/>
          <w:sz w:val="24"/>
          <w:szCs w:val="24"/>
        </w:rPr>
        <w:t>I. Приглашение</w:t>
      </w:r>
    </w:p>
    <w:tbl>
      <w:tblPr>
        <w:tblpPr w:leftFromText="180" w:rightFromText="180" w:vertAnchor="text" w:tblpXSpec="right" w:tblpY="1"/>
        <w:tblOverlap w:val="never"/>
        <w:tblW w:w="94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957C77" w:rsidRPr="007930B0" w:rsidTr="00C572A4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AC1AC3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Вид процедуры закупки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77" w:rsidRPr="007930B0" w:rsidRDefault="00AD2078" w:rsidP="00AC1AC3">
            <w:pPr>
              <w:tabs>
                <w:tab w:val="clear" w:pos="709"/>
              </w:tabs>
              <w:spacing w:line="240" w:lineRule="exact"/>
              <w:ind w:firstLine="83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</w:t>
            </w:r>
            <w:r w:rsidR="00EF3B9E" w:rsidRPr="007930B0">
              <w:rPr>
                <w:b/>
                <w:color w:val="000000"/>
                <w:sz w:val="24"/>
                <w:szCs w:val="24"/>
              </w:rPr>
              <w:t>онкурс</w:t>
            </w:r>
          </w:p>
        </w:tc>
      </w:tr>
      <w:tr w:rsidR="00957C77" w:rsidRPr="007930B0" w:rsidTr="00C572A4">
        <w:tc>
          <w:tcPr>
            <w:tcW w:w="94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77" w:rsidRPr="007930B0" w:rsidRDefault="00957C77" w:rsidP="007930B0">
            <w:pPr>
              <w:tabs>
                <w:tab w:val="clear" w:pos="70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Сведения о Заказчике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77" w:rsidRPr="007930B0" w:rsidRDefault="00FA4854" w:rsidP="00732922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Открытое акционерное общество</w:t>
            </w:r>
            <w:r w:rsidR="00714A83" w:rsidRPr="007930B0">
              <w:rPr>
                <w:color w:val="000000"/>
                <w:sz w:val="24"/>
                <w:szCs w:val="24"/>
              </w:rPr>
              <w:t xml:space="preserve"> «</w:t>
            </w:r>
            <w:r w:rsidRPr="007930B0">
              <w:rPr>
                <w:color w:val="000000"/>
                <w:sz w:val="24"/>
                <w:szCs w:val="24"/>
              </w:rPr>
              <w:t>Небанковская кредитно-финансовая организация</w:t>
            </w:r>
            <w:r w:rsidR="00714A83" w:rsidRPr="007930B0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714A83" w:rsidRPr="007930B0">
              <w:rPr>
                <w:color w:val="000000"/>
                <w:sz w:val="24"/>
                <w:szCs w:val="24"/>
              </w:rPr>
              <w:t>Белинкасгрупп</w:t>
            </w:r>
            <w:proofErr w:type="spellEnd"/>
            <w:r w:rsidR="00714A83" w:rsidRPr="007930B0">
              <w:rPr>
                <w:color w:val="000000"/>
                <w:sz w:val="24"/>
                <w:szCs w:val="24"/>
              </w:rPr>
              <w:t>» (далее – НКФО)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77" w:rsidRPr="007930B0" w:rsidRDefault="00AC1AC3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AC1AC3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C1AC3">
              <w:rPr>
                <w:color w:val="000000"/>
                <w:sz w:val="24"/>
                <w:szCs w:val="24"/>
              </w:rPr>
              <w:t>Либаво-Роменская</w:t>
            </w:r>
            <w:proofErr w:type="spellEnd"/>
            <w:r w:rsidRPr="00AC1AC3">
              <w:rPr>
                <w:color w:val="000000"/>
                <w:sz w:val="24"/>
                <w:szCs w:val="24"/>
              </w:rPr>
              <w:t>, 23, 220028, г. Минск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УНП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77" w:rsidRPr="007930B0" w:rsidRDefault="00957C77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807000270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Адрес сайта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77" w:rsidRPr="007930B0" w:rsidRDefault="0001742F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930B0">
              <w:rPr>
                <w:color w:val="000000"/>
                <w:sz w:val="24"/>
                <w:szCs w:val="24"/>
                <w:lang w:val="en-US"/>
              </w:rPr>
              <w:t>https://belincasgroup.by/</w:t>
            </w:r>
          </w:p>
        </w:tc>
      </w:tr>
      <w:tr w:rsidR="00957C77" w:rsidRPr="007930B0" w:rsidTr="00C572A4">
        <w:tc>
          <w:tcPr>
            <w:tcW w:w="94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77" w:rsidRPr="007930B0" w:rsidRDefault="00957C77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Контактные данные работников Заказчика 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E87764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</w:t>
            </w:r>
            <w:r w:rsidR="00957C77" w:rsidRPr="007930B0">
              <w:rPr>
                <w:b/>
                <w:color w:val="000000"/>
                <w:sz w:val="24"/>
                <w:szCs w:val="24"/>
              </w:rPr>
              <w:t>обственное имя, отчество, контактный телефон, электронная почта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1AC3" w:rsidRPr="00B564D2" w:rsidRDefault="00AC1AC3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B564D2">
              <w:rPr>
                <w:sz w:val="24"/>
                <w:szCs w:val="24"/>
                <w:u w:val="single"/>
              </w:rPr>
              <w:t xml:space="preserve">По техническим вопросам: </w:t>
            </w:r>
          </w:p>
          <w:p w:rsidR="00AC1AC3" w:rsidRPr="009E041D" w:rsidRDefault="00AC1AC3" w:rsidP="00AC1AC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sz w:val="24"/>
                <w:szCs w:val="24"/>
              </w:rPr>
            </w:pPr>
            <w:r w:rsidRPr="00AC1AC3">
              <w:rPr>
                <w:sz w:val="24"/>
                <w:szCs w:val="24"/>
              </w:rPr>
              <w:t>Юрий Валерьевич</w:t>
            </w:r>
            <w:r>
              <w:rPr>
                <w:sz w:val="24"/>
                <w:szCs w:val="24"/>
              </w:rPr>
              <w:t xml:space="preserve"> </w:t>
            </w:r>
            <w:r w:rsidRPr="009E041D">
              <w:rPr>
                <w:sz w:val="24"/>
                <w:szCs w:val="24"/>
              </w:rPr>
              <w:t>- номер к</w:t>
            </w:r>
            <w:r>
              <w:rPr>
                <w:sz w:val="24"/>
                <w:szCs w:val="24"/>
              </w:rPr>
              <w:t>онтактного телефона (017) 215 36 4</w:t>
            </w:r>
            <w:r w:rsidRPr="009E041D">
              <w:rPr>
                <w:sz w:val="24"/>
                <w:szCs w:val="24"/>
              </w:rPr>
              <w:t xml:space="preserve">0 </w:t>
            </w:r>
          </w:p>
          <w:p w:rsidR="00AC1AC3" w:rsidRDefault="00AC1AC3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</w:p>
          <w:p w:rsidR="00AC1AC3" w:rsidRDefault="00AC1AC3" w:rsidP="00AC1AC3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 вопросам организации</w:t>
            </w:r>
            <w:r w:rsidRPr="00935DAF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и проведения процедуры закупки</w:t>
            </w:r>
            <w:r>
              <w:rPr>
                <w:sz w:val="24"/>
                <w:szCs w:val="24"/>
              </w:rPr>
              <w:t xml:space="preserve">: </w:t>
            </w:r>
          </w:p>
          <w:p w:rsidR="00AC1AC3" w:rsidRDefault="00AC1AC3" w:rsidP="00AC1AC3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 Васильевна</w:t>
            </w:r>
            <w:r w:rsidRPr="00764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номер контактного телефона (017) 215 37 62</w:t>
            </w:r>
          </w:p>
          <w:p w:rsidR="00AC1AC3" w:rsidRPr="003F05EE" w:rsidRDefault="00AC1AC3" w:rsidP="00AC1AC3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rPr>
                <w:rStyle w:val="a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>
                <w:rPr>
                  <w:rStyle w:val="a7"/>
                  <w:sz w:val="24"/>
                  <w:szCs w:val="24"/>
                  <w:lang w:val="en-US"/>
                </w:rPr>
                <w:t>zakupki</w:t>
              </w:r>
              <w:r>
                <w:rPr>
                  <w:rStyle w:val="a7"/>
                  <w:sz w:val="24"/>
                  <w:szCs w:val="24"/>
                </w:rPr>
                <w:t>@</w:t>
              </w:r>
              <w:r>
                <w:rPr>
                  <w:rStyle w:val="a7"/>
                  <w:sz w:val="24"/>
                  <w:szCs w:val="24"/>
                  <w:lang w:val="en-US"/>
                </w:rPr>
                <w:t>belincasgroup</w:t>
              </w:r>
              <w:r>
                <w:rPr>
                  <w:rStyle w:val="a7"/>
                  <w:sz w:val="24"/>
                  <w:szCs w:val="24"/>
                </w:rPr>
                <w:t>.</w:t>
              </w:r>
              <w:r>
                <w:rPr>
                  <w:rStyle w:val="a7"/>
                  <w:sz w:val="24"/>
                  <w:szCs w:val="24"/>
                  <w:lang w:val="en-US"/>
                </w:rPr>
                <w:t>by</w:t>
              </w:r>
            </w:hyperlink>
          </w:p>
          <w:p w:rsidR="00AC1AC3" w:rsidRDefault="00AC1AC3" w:rsidP="00AC1AC3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rPr>
                <w:rStyle w:val="a7"/>
              </w:rPr>
            </w:pPr>
          </w:p>
          <w:p w:rsidR="00AC1AC3" w:rsidRPr="00FD7796" w:rsidRDefault="00AC1AC3" w:rsidP="00AC1AC3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FD7796">
              <w:rPr>
                <w:sz w:val="24"/>
                <w:szCs w:val="24"/>
                <w:u w:val="single"/>
              </w:rPr>
              <w:t>По вопросам регистрации входящей корреспонденции:</w:t>
            </w:r>
          </w:p>
          <w:p w:rsidR="000C7B43" w:rsidRPr="004C59AC" w:rsidRDefault="00AC1AC3" w:rsidP="00AC1AC3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rPr>
                <w:color w:val="0000FF" w:themeColor="hyperlink"/>
                <w:sz w:val="24"/>
                <w:szCs w:val="24"/>
                <w:u w:val="single"/>
              </w:rPr>
            </w:pPr>
            <w:r w:rsidRPr="00FD7796">
              <w:rPr>
                <w:sz w:val="24"/>
                <w:szCs w:val="24"/>
              </w:rPr>
              <w:t>Отдел документационного обеспечения – номер</w:t>
            </w:r>
            <w:r>
              <w:rPr>
                <w:sz w:val="24"/>
                <w:szCs w:val="24"/>
              </w:rPr>
              <w:t>а контактных телефонов</w:t>
            </w:r>
            <w:r w:rsidRPr="00FD7796">
              <w:rPr>
                <w:sz w:val="24"/>
                <w:szCs w:val="24"/>
              </w:rPr>
              <w:t xml:space="preserve"> </w:t>
            </w:r>
            <w:r w:rsidRPr="004B3975">
              <w:rPr>
                <w:sz w:val="24"/>
                <w:szCs w:val="24"/>
              </w:rPr>
              <w:t>(017) 215 38 33 (внутренний 38 33), (017) 215 38 66 (внутренний 38 66)</w:t>
            </w:r>
          </w:p>
        </w:tc>
      </w:tr>
      <w:tr w:rsidR="00957C77" w:rsidRPr="007930B0" w:rsidTr="00C572A4">
        <w:tc>
          <w:tcPr>
            <w:tcW w:w="94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C77" w:rsidRPr="007930B0" w:rsidRDefault="001A7F6A" w:rsidP="00AC1AC3">
            <w:pPr>
              <w:tabs>
                <w:tab w:val="clear" w:pos="709"/>
              </w:tabs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Сведения о</w:t>
            </w:r>
            <w:r w:rsidR="00957C77" w:rsidRPr="007930B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45B03" w:rsidRPr="007930B0">
              <w:rPr>
                <w:b/>
                <w:color w:val="000000"/>
                <w:sz w:val="24"/>
                <w:szCs w:val="24"/>
              </w:rPr>
              <w:t>процедуре закупки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57C77" w:rsidRPr="007930B0" w:rsidRDefault="00957C77" w:rsidP="007930B0">
            <w:pPr>
              <w:tabs>
                <w:tab w:val="clear" w:pos="709"/>
              </w:tabs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Срок для подготовки и подачи предложений.</w:t>
            </w:r>
          </w:p>
          <w:p w:rsidR="00957C77" w:rsidRPr="007930B0" w:rsidRDefault="00957C77" w:rsidP="007930B0">
            <w:pPr>
              <w:tabs>
                <w:tab w:val="clear" w:pos="709"/>
              </w:tabs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Место </w:t>
            </w:r>
            <w:r w:rsidR="00425D17" w:rsidRPr="007930B0">
              <w:rPr>
                <w:b/>
                <w:color w:val="000000"/>
                <w:sz w:val="24"/>
                <w:szCs w:val="24"/>
              </w:rPr>
              <w:t xml:space="preserve">и порядок предоставления </w:t>
            </w:r>
            <w:r w:rsidRPr="007930B0">
              <w:rPr>
                <w:b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B67EE" w:rsidRPr="003C28F6" w:rsidRDefault="000A32CB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="00AC1AC3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01</w:t>
            </w:r>
            <w:r w:rsidR="00AC1AC3">
              <w:rPr>
                <w:b/>
                <w:color w:val="000000"/>
                <w:sz w:val="24"/>
                <w:szCs w:val="24"/>
              </w:rPr>
              <w:t>.</w:t>
            </w:r>
            <w:r w:rsidR="00796EE7">
              <w:rPr>
                <w:b/>
                <w:sz w:val="24"/>
                <w:szCs w:val="24"/>
              </w:rPr>
              <w:t>202</w:t>
            </w:r>
            <w:r w:rsidR="00AC1AC3">
              <w:rPr>
                <w:b/>
                <w:sz w:val="24"/>
                <w:szCs w:val="24"/>
              </w:rPr>
              <w:t>5</w:t>
            </w:r>
            <w:r w:rsidR="001A5A50">
              <w:rPr>
                <w:b/>
                <w:sz w:val="24"/>
                <w:szCs w:val="24"/>
              </w:rPr>
              <w:t xml:space="preserve"> г. </w:t>
            </w:r>
            <w:r w:rsidR="00513F6B">
              <w:rPr>
                <w:b/>
                <w:sz w:val="24"/>
                <w:szCs w:val="24"/>
              </w:rPr>
              <w:t>до</w:t>
            </w:r>
            <w:r w:rsidR="005B67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09</w:t>
            </w:r>
            <w:r w:rsidR="005B67EE" w:rsidRPr="00490B92">
              <w:rPr>
                <w:b/>
                <w:sz w:val="24"/>
                <w:szCs w:val="24"/>
              </w:rPr>
              <w:t xml:space="preserve"> час.</w:t>
            </w:r>
            <w:r w:rsidR="00AC1A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30</w:t>
            </w:r>
            <w:r w:rsidR="005B67EE">
              <w:rPr>
                <w:b/>
                <w:sz w:val="24"/>
                <w:szCs w:val="24"/>
              </w:rPr>
              <w:t xml:space="preserve"> </w:t>
            </w:r>
            <w:r w:rsidR="005B67EE" w:rsidRPr="00490B92">
              <w:rPr>
                <w:b/>
                <w:sz w:val="24"/>
                <w:szCs w:val="24"/>
              </w:rPr>
              <w:t>мин.</w:t>
            </w:r>
            <w:r w:rsidR="005B67EE" w:rsidRPr="003C28F6">
              <w:rPr>
                <w:sz w:val="24"/>
                <w:szCs w:val="24"/>
              </w:rPr>
              <w:t xml:space="preserve"> </w:t>
            </w:r>
            <w:r w:rsidR="005B67EE" w:rsidRPr="00E81960">
              <w:rPr>
                <w:b/>
                <w:color w:val="000000"/>
                <w:sz w:val="24"/>
                <w:szCs w:val="24"/>
              </w:rPr>
              <w:t>(включительно)</w:t>
            </w:r>
          </w:p>
          <w:p w:rsidR="005B67EE" w:rsidRPr="00D141C5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</w:t>
            </w:r>
            <w:r w:rsidRPr="00B564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предоставляется по почте либо нарочным </w:t>
            </w:r>
            <w:r w:rsidRPr="00B564D2">
              <w:rPr>
                <w:color w:val="000000"/>
                <w:sz w:val="24"/>
                <w:szCs w:val="24"/>
              </w:rPr>
              <w:t>на бумажном носителе в запечатанн</w:t>
            </w:r>
            <w:r>
              <w:rPr>
                <w:color w:val="000000"/>
                <w:sz w:val="24"/>
                <w:szCs w:val="24"/>
              </w:rPr>
              <w:t xml:space="preserve">ом конверте </w:t>
            </w:r>
            <w:r w:rsidRPr="00D141C5">
              <w:rPr>
                <w:sz w:val="24"/>
                <w:szCs w:val="24"/>
              </w:rPr>
              <w:t>по следующему адресу:</w:t>
            </w:r>
            <w:r w:rsidRPr="00D141C5">
              <w:rPr>
                <w:color w:val="000000"/>
                <w:sz w:val="24"/>
                <w:szCs w:val="24"/>
              </w:rPr>
              <w:t xml:space="preserve"> </w:t>
            </w: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B564D2">
              <w:rPr>
                <w:color w:val="000000"/>
                <w:sz w:val="24"/>
                <w:szCs w:val="24"/>
              </w:rPr>
              <w:t>220028</w:t>
            </w:r>
            <w:r>
              <w:rPr>
                <w:color w:val="000000"/>
                <w:sz w:val="24"/>
                <w:szCs w:val="24"/>
              </w:rPr>
              <w:t xml:space="preserve">, г. Минск, </w:t>
            </w:r>
            <w:r w:rsidRPr="00B564D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564D2">
              <w:rPr>
                <w:color w:val="000000"/>
                <w:sz w:val="24"/>
                <w:szCs w:val="24"/>
              </w:rPr>
              <w:t>Либаво-Роменская</w:t>
            </w:r>
            <w:proofErr w:type="spellEnd"/>
            <w:r w:rsidRPr="00B564D2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B564D2">
              <w:rPr>
                <w:color w:val="000000"/>
                <w:sz w:val="24"/>
                <w:szCs w:val="24"/>
              </w:rPr>
              <w:t>23,</w:t>
            </w:r>
            <w:r>
              <w:rPr>
                <w:color w:val="000000"/>
                <w:sz w:val="24"/>
                <w:szCs w:val="24"/>
              </w:rPr>
              <w:t xml:space="preserve"> 6-й этаж,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</w:rPr>
              <w:t>. 601 (</w:t>
            </w:r>
            <w:r>
              <w:rPr>
                <w:sz w:val="24"/>
                <w:szCs w:val="24"/>
              </w:rPr>
              <w:t>Отдел документационного обеспечения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работы НКФО: </w:t>
            </w: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четверг: 8.30-17.30, </w:t>
            </w: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пятница: 8.30-16.15, </w:t>
            </w: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12.30-13.15.</w:t>
            </w: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 w:rsidRPr="003C2F9A">
              <w:rPr>
                <w:b/>
                <w:sz w:val="24"/>
                <w:szCs w:val="24"/>
              </w:rPr>
              <w:t>ВАЖНО!</w:t>
            </w:r>
            <w:r w:rsidRPr="003C2F9A">
              <w:rPr>
                <w:sz w:val="24"/>
                <w:szCs w:val="24"/>
              </w:rPr>
              <w:t xml:space="preserve"> На конверте </w:t>
            </w:r>
            <w:r>
              <w:rPr>
                <w:sz w:val="24"/>
                <w:szCs w:val="24"/>
              </w:rPr>
              <w:t>необходимо указать наименование, адрес, контактные телефоны участника процедуры, наименование процедуры с пометкой:</w:t>
            </w:r>
          </w:p>
          <w:p w:rsidR="005B67EE" w:rsidRPr="003C2F9A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3C2F9A">
              <w:rPr>
                <w:b/>
                <w:sz w:val="24"/>
                <w:szCs w:val="24"/>
              </w:rPr>
              <w:t xml:space="preserve">«В </w:t>
            </w:r>
            <w:r>
              <w:rPr>
                <w:b/>
                <w:sz w:val="24"/>
                <w:szCs w:val="24"/>
              </w:rPr>
              <w:t>комиссию</w:t>
            </w:r>
            <w:r w:rsidRPr="003C2F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закупкам НКФО</w:t>
            </w:r>
            <w:r w:rsidRPr="003C2F9A">
              <w:rPr>
                <w:b/>
                <w:sz w:val="24"/>
                <w:szCs w:val="24"/>
              </w:rPr>
              <w:t>»</w:t>
            </w: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НКФО не несет ответственность за досрочное вскрытие конверта с предложением при отсутствии указанных сведений.</w:t>
            </w: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</w:p>
          <w:p w:rsidR="005B67EE" w:rsidRDefault="005B67EE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считается поступившим в НКФО после регистрации (установления даты и времени поступления) конверта в Отделе документационного обеспечения. </w:t>
            </w:r>
          </w:p>
          <w:p w:rsidR="005B67EE" w:rsidRPr="00142C11" w:rsidRDefault="005B67EE" w:rsidP="00AC1AC3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rPr>
                <w:rStyle w:val="a7"/>
                <w:color w:val="auto"/>
                <w:sz w:val="24"/>
                <w:szCs w:val="24"/>
              </w:rPr>
            </w:pPr>
            <w:r>
              <w:rPr>
                <w:rStyle w:val="a7"/>
                <w:color w:val="auto"/>
                <w:sz w:val="24"/>
                <w:szCs w:val="24"/>
              </w:rPr>
              <w:t>Регистрация</w:t>
            </w:r>
            <w:r w:rsidRPr="00142C11">
              <w:rPr>
                <w:rStyle w:val="a7"/>
                <w:color w:val="auto"/>
                <w:sz w:val="24"/>
                <w:szCs w:val="24"/>
              </w:rPr>
              <w:t xml:space="preserve"> входящей </w:t>
            </w:r>
            <w:r>
              <w:rPr>
                <w:rStyle w:val="a7"/>
                <w:color w:val="auto"/>
                <w:sz w:val="24"/>
                <w:szCs w:val="24"/>
              </w:rPr>
              <w:t>документации</w:t>
            </w:r>
            <w:r w:rsidRPr="00142C11">
              <w:rPr>
                <w:rStyle w:val="a7"/>
                <w:color w:val="auto"/>
                <w:sz w:val="24"/>
                <w:szCs w:val="24"/>
              </w:rPr>
              <w:t>:</w:t>
            </w:r>
          </w:p>
          <w:p w:rsidR="00AC1AC3" w:rsidRPr="00AC1AC3" w:rsidRDefault="00AC1AC3" w:rsidP="00AC1AC3">
            <w:pPr>
              <w:tabs>
                <w:tab w:val="clear" w:pos="709"/>
              </w:tabs>
              <w:spacing w:line="240" w:lineRule="exact"/>
              <w:contextualSpacing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AC1AC3">
              <w:rPr>
                <w:rStyle w:val="a7"/>
                <w:color w:val="auto"/>
                <w:sz w:val="24"/>
                <w:szCs w:val="24"/>
                <w:u w:val="none"/>
              </w:rPr>
              <w:t>Отдел документационного обеспечения – номер</w:t>
            </w:r>
            <w:r>
              <w:rPr>
                <w:rStyle w:val="a7"/>
                <w:color w:val="auto"/>
                <w:sz w:val="24"/>
                <w:szCs w:val="24"/>
                <w:u w:val="none"/>
              </w:rPr>
              <w:t>а контактных телефонов</w:t>
            </w:r>
            <w:r w:rsidRPr="00AC1AC3">
              <w:rPr>
                <w:rStyle w:val="a7"/>
                <w:color w:val="auto"/>
                <w:sz w:val="24"/>
                <w:szCs w:val="24"/>
                <w:u w:val="none"/>
              </w:rPr>
              <w:t xml:space="preserve"> (017) 215 38 33 (внутренний 38 33), (017) 215 38 66 (внутренний 38 66)</w:t>
            </w:r>
          </w:p>
          <w:p w:rsidR="001E6DAD" w:rsidRPr="00435286" w:rsidRDefault="00AC1AC3" w:rsidP="00AC1AC3">
            <w:pPr>
              <w:tabs>
                <w:tab w:val="clear" w:pos="709"/>
              </w:tabs>
              <w:spacing w:line="240" w:lineRule="exact"/>
              <w:contextualSpacing/>
              <w:rPr>
                <w:sz w:val="24"/>
                <w:szCs w:val="24"/>
              </w:rPr>
            </w:pPr>
            <w:r w:rsidRPr="00AC1AC3">
              <w:rPr>
                <w:rStyle w:val="a7"/>
                <w:color w:val="auto"/>
                <w:sz w:val="24"/>
                <w:szCs w:val="24"/>
                <w:u w:val="none"/>
              </w:rPr>
              <w:t>Предложение, поступившее позже установленного срока для подачи предложений, к рассмотрению не принимается и подлежит возврату участнику.</w:t>
            </w:r>
          </w:p>
        </w:tc>
      </w:tr>
      <w:tr w:rsidR="00957C77" w:rsidRPr="007930B0" w:rsidTr="00C572A4"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77" w:rsidRPr="007930B0" w:rsidRDefault="00957C77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>Дата, время и место открытия предложений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C3" w:rsidRPr="007930B0" w:rsidRDefault="000A32CB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="00AC1AC3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01</w:t>
            </w:r>
            <w:r w:rsidR="00AC1AC3">
              <w:rPr>
                <w:b/>
                <w:color w:val="000000"/>
                <w:sz w:val="24"/>
                <w:szCs w:val="24"/>
              </w:rPr>
              <w:t>.</w:t>
            </w:r>
            <w:r w:rsidR="00AC1AC3" w:rsidRPr="007930B0">
              <w:rPr>
                <w:b/>
                <w:color w:val="000000"/>
                <w:sz w:val="24"/>
                <w:szCs w:val="24"/>
              </w:rPr>
              <w:t>202</w:t>
            </w:r>
            <w:r w:rsidR="00AC1AC3">
              <w:rPr>
                <w:b/>
                <w:color w:val="000000"/>
                <w:sz w:val="24"/>
                <w:szCs w:val="24"/>
              </w:rPr>
              <w:t xml:space="preserve">5 </w:t>
            </w:r>
            <w:r w:rsidR="00AC1AC3" w:rsidRPr="007930B0">
              <w:rPr>
                <w:b/>
                <w:color w:val="000000"/>
                <w:sz w:val="24"/>
                <w:szCs w:val="24"/>
              </w:rPr>
              <w:t xml:space="preserve">г. в </w:t>
            </w:r>
            <w:r>
              <w:rPr>
                <w:b/>
                <w:color w:val="000000"/>
                <w:sz w:val="24"/>
                <w:szCs w:val="24"/>
              </w:rPr>
              <w:t>10</w:t>
            </w:r>
            <w:r w:rsidR="00AC1AC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C1AC3" w:rsidRPr="007930B0">
              <w:rPr>
                <w:b/>
                <w:color w:val="000000"/>
                <w:sz w:val="24"/>
                <w:szCs w:val="24"/>
              </w:rPr>
              <w:t xml:space="preserve">час. </w:t>
            </w:r>
            <w:r>
              <w:rPr>
                <w:b/>
                <w:color w:val="000000"/>
                <w:sz w:val="24"/>
                <w:szCs w:val="24"/>
              </w:rPr>
              <w:t>30</w:t>
            </w:r>
            <w:r w:rsidR="00AC1AC3" w:rsidRPr="007930B0">
              <w:rPr>
                <w:b/>
                <w:color w:val="000000"/>
                <w:sz w:val="24"/>
                <w:szCs w:val="24"/>
              </w:rPr>
              <w:t xml:space="preserve"> мин.</w:t>
            </w:r>
            <w:r w:rsidR="00AC1AC3" w:rsidRPr="007930B0">
              <w:rPr>
                <w:color w:val="000000"/>
                <w:sz w:val="24"/>
                <w:szCs w:val="24"/>
              </w:rPr>
              <w:t xml:space="preserve"> </w:t>
            </w:r>
          </w:p>
          <w:p w:rsidR="00957C77" w:rsidRPr="007930B0" w:rsidRDefault="00AC1AC3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930B0">
              <w:rPr>
                <w:color w:val="000000"/>
                <w:sz w:val="24"/>
                <w:szCs w:val="24"/>
              </w:rPr>
              <w:t>Либаво-Роменская</w:t>
            </w:r>
            <w:proofErr w:type="spellEnd"/>
            <w:r w:rsidRPr="007930B0">
              <w:rPr>
                <w:color w:val="000000"/>
                <w:sz w:val="24"/>
                <w:szCs w:val="24"/>
              </w:rPr>
              <w:t>, 23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930B0">
              <w:rPr>
                <w:color w:val="000000"/>
                <w:sz w:val="24"/>
                <w:szCs w:val="24"/>
              </w:rPr>
              <w:t>220028</w:t>
            </w:r>
            <w:r>
              <w:rPr>
                <w:color w:val="000000"/>
                <w:sz w:val="24"/>
                <w:szCs w:val="24"/>
              </w:rPr>
              <w:t>, г. Минск</w:t>
            </w:r>
          </w:p>
        </w:tc>
      </w:tr>
      <w:tr w:rsidR="00957C77" w:rsidRPr="007930B0" w:rsidTr="00C572A4"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12A" w:rsidRPr="007930B0" w:rsidRDefault="00957C77" w:rsidP="004327B8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Белорусский рубль</w:t>
            </w:r>
            <w:r w:rsidR="00156C79" w:rsidRPr="007930B0">
              <w:rPr>
                <w:color w:val="000000"/>
                <w:sz w:val="24"/>
                <w:szCs w:val="24"/>
              </w:rPr>
              <w:t xml:space="preserve"> </w:t>
            </w:r>
            <w:r w:rsidR="00F27103" w:rsidRPr="007930B0">
              <w:rPr>
                <w:color w:val="000000"/>
                <w:sz w:val="24"/>
                <w:szCs w:val="24"/>
              </w:rPr>
              <w:t>(BYN)</w:t>
            </w:r>
            <w:r w:rsidR="00156C79" w:rsidRPr="007930B0">
              <w:rPr>
                <w:color w:val="000000"/>
                <w:sz w:val="24"/>
                <w:szCs w:val="24"/>
              </w:rPr>
              <w:t>.</w:t>
            </w:r>
          </w:p>
          <w:p w:rsidR="001E6DAD" w:rsidRPr="00F3388A" w:rsidRDefault="00522447" w:rsidP="004327B8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 xml:space="preserve">В случае предоставления предложения в валюте, отличной от белорусского рубля (BYN), производится ее перевод по курсу Национального банка Республики Беларусь на день </w:t>
            </w:r>
            <w:r w:rsidR="00EF3B9E" w:rsidRPr="007930B0">
              <w:rPr>
                <w:color w:val="000000"/>
                <w:sz w:val="24"/>
                <w:szCs w:val="24"/>
              </w:rPr>
              <w:t>от</w:t>
            </w:r>
            <w:r w:rsidRPr="007930B0">
              <w:rPr>
                <w:color w:val="000000"/>
                <w:sz w:val="24"/>
                <w:szCs w:val="24"/>
              </w:rPr>
              <w:t>крытия конверта комиссией по закупкам.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валюты, которая будет использована для оценки предложения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57C77" w:rsidRPr="007930B0" w:rsidRDefault="00732922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Белорусский рубль</w:t>
            </w:r>
          </w:p>
        </w:tc>
      </w:tr>
      <w:tr w:rsidR="00957C77" w:rsidRPr="007930B0" w:rsidTr="00C572A4">
        <w:trPr>
          <w:trHeight w:val="354"/>
        </w:trPr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Валюта цены договора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2D9" w:rsidRPr="007930B0" w:rsidRDefault="00732922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Белорусский рубль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C77" w:rsidRPr="007930B0" w:rsidRDefault="00957C77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Ориентировочная стоимость закупки</w:t>
            </w:r>
            <w:r w:rsidR="00F8660F" w:rsidRPr="007930B0">
              <w:rPr>
                <w:b/>
                <w:color w:val="000000"/>
                <w:sz w:val="24"/>
                <w:szCs w:val="24"/>
              </w:rPr>
              <w:t xml:space="preserve"> с НДС 20%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32B2" w:rsidRPr="005432B2" w:rsidRDefault="005432B2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5432B2">
              <w:rPr>
                <w:color w:val="000000"/>
                <w:sz w:val="24"/>
                <w:szCs w:val="24"/>
              </w:rPr>
              <w:t xml:space="preserve">Общая стоимость: </w:t>
            </w:r>
            <w:r w:rsidR="004327B8">
              <w:rPr>
                <w:color w:val="000000"/>
                <w:sz w:val="24"/>
                <w:szCs w:val="24"/>
              </w:rPr>
              <w:t>54 000</w:t>
            </w:r>
            <w:r w:rsidRPr="005432B2">
              <w:rPr>
                <w:color w:val="000000"/>
                <w:sz w:val="24"/>
                <w:szCs w:val="24"/>
              </w:rPr>
              <w:t>,00 белорусских рублей, в том числе:</w:t>
            </w:r>
          </w:p>
          <w:p w:rsidR="005432B2" w:rsidRPr="005432B2" w:rsidRDefault="005432B2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5432B2">
              <w:rPr>
                <w:color w:val="000000"/>
                <w:sz w:val="24"/>
                <w:szCs w:val="24"/>
              </w:rPr>
              <w:t xml:space="preserve">Лот № 1 – </w:t>
            </w:r>
            <w:r w:rsidR="004327B8">
              <w:rPr>
                <w:color w:val="000000"/>
                <w:sz w:val="24"/>
                <w:szCs w:val="24"/>
              </w:rPr>
              <w:t>43 200</w:t>
            </w:r>
            <w:r w:rsidRPr="005432B2">
              <w:rPr>
                <w:color w:val="000000"/>
                <w:sz w:val="24"/>
                <w:szCs w:val="24"/>
              </w:rPr>
              <w:t>,00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32B2">
              <w:rPr>
                <w:color w:val="000000"/>
                <w:sz w:val="24"/>
                <w:szCs w:val="24"/>
              </w:rPr>
              <w:t>белорусских рублей;</w:t>
            </w:r>
          </w:p>
          <w:p w:rsidR="001E6DAD" w:rsidRPr="007930B0" w:rsidRDefault="004327B8" w:rsidP="004327B8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 № 2 – 10 800</w:t>
            </w:r>
            <w:r w:rsidR="005432B2" w:rsidRPr="005432B2">
              <w:rPr>
                <w:color w:val="000000"/>
                <w:sz w:val="24"/>
                <w:szCs w:val="24"/>
              </w:rPr>
              <w:t>,00</w:t>
            </w:r>
            <w:r w:rsidR="005432B2">
              <w:rPr>
                <w:color w:val="000000"/>
                <w:sz w:val="24"/>
                <w:szCs w:val="24"/>
              </w:rPr>
              <w:t xml:space="preserve"> </w:t>
            </w:r>
            <w:r w:rsidR="005432B2" w:rsidRPr="005432B2">
              <w:rPr>
                <w:color w:val="000000"/>
                <w:sz w:val="24"/>
                <w:szCs w:val="24"/>
              </w:rPr>
              <w:t>белорусских рублей</w:t>
            </w:r>
            <w:r w:rsidR="005432B2">
              <w:rPr>
                <w:color w:val="000000"/>
                <w:sz w:val="24"/>
                <w:szCs w:val="24"/>
              </w:rPr>
              <w:t>.</w:t>
            </w:r>
          </w:p>
        </w:tc>
      </w:tr>
      <w:tr w:rsidR="00957C77" w:rsidRPr="007930B0" w:rsidTr="00C572A4"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57C77" w:rsidRPr="007930B0" w:rsidRDefault="00957C77" w:rsidP="00732922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32922" w:rsidRPr="00E77D6E" w:rsidRDefault="00732922" w:rsidP="00732922">
            <w:pPr>
              <w:widowControl w:val="0"/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E77D6E">
              <w:rPr>
                <w:sz w:val="24"/>
                <w:szCs w:val="24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</w:t>
            </w:r>
            <w:r w:rsidRPr="00394EC2">
              <w:rPr>
                <w:sz w:val="24"/>
                <w:szCs w:val="24"/>
              </w:rPr>
              <w:t>места происхождения капитала, которое соответствует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E77D6E">
              <w:rPr>
                <w:sz w:val="24"/>
                <w:szCs w:val="24"/>
              </w:rPr>
              <w:t>, установленным НКФО в документации о закупке, за исключением:</w:t>
            </w:r>
          </w:p>
          <w:p w:rsidR="00732922" w:rsidRPr="00E77D6E" w:rsidRDefault="00732922" w:rsidP="00732922">
            <w:pPr>
              <w:widowControl w:val="0"/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E77D6E">
              <w:rPr>
                <w:sz w:val="24"/>
                <w:szCs w:val="24"/>
              </w:rPr>
              <w:t>юридических и физических лиц, в том числе индивидуальных предпринимателей, включенных в реестр поставщиков (подрядчиков, исполнителей), временно не допускаемых к закупкам, формирование и ведение которого осуществляет Министерство антимонопольного регулирования и торговли Республики Беларусь в установленном им порядке, размещение которого осуществляется в открытом доступе в информационной системе «Тендеры»;</w:t>
            </w:r>
          </w:p>
          <w:p w:rsidR="001E6DAD" w:rsidRPr="007930B0" w:rsidRDefault="00732922" w:rsidP="00732922">
            <w:pPr>
              <w:widowControl w:val="0"/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E77D6E">
              <w:rPr>
                <w:sz w:val="24"/>
                <w:szCs w:val="24"/>
              </w:rPr>
              <w:t>представивших недостоверную информацию о себе.</w:t>
            </w:r>
          </w:p>
        </w:tc>
      </w:tr>
      <w:tr w:rsidR="00E5468F" w:rsidRPr="007930B0" w:rsidTr="00C57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8F" w:rsidRPr="007930B0" w:rsidRDefault="00E5468F" w:rsidP="001E2AD7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Перечень документов, представляемых для подтверждения соответствия квалификационным и иным требованиям документации о закупке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8F" w:rsidRPr="007930B0" w:rsidRDefault="00E5468F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t>Для подтверждения организационных возможностей участника</w:t>
            </w:r>
            <w:r w:rsidRPr="007930B0">
              <w:rPr>
                <w:sz w:val="24"/>
                <w:szCs w:val="24"/>
              </w:rPr>
              <w:t>:</w:t>
            </w:r>
          </w:p>
          <w:p w:rsidR="001E2AD7" w:rsidRPr="007930B0" w:rsidRDefault="001E2AD7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заверенная копия свидетельства о государственной регистрации юридического лица (индивидуального предпринимателя), выписка из торгового регистра страны учреждения нерезидента или иное эквивалентное доказательство юридического статуса в соответствии с законодательством страны его учреждения (для нерезидентов Республики Беларусь);</w:t>
            </w:r>
          </w:p>
          <w:p w:rsidR="001E2AD7" w:rsidRDefault="001E2AD7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CA7B10">
              <w:rPr>
                <w:sz w:val="24"/>
                <w:szCs w:val="24"/>
              </w:rPr>
              <w:t>заверенные копии учредительных документов (устав или учредительный договор (в полном о</w:t>
            </w:r>
            <w:r>
              <w:rPr>
                <w:sz w:val="24"/>
                <w:szCs w:val="24"/>
              </w:rPr>
              <w:t>бъеме при подписании договора)).</w:t>
            </w:r>
          </w:p>
          <w:p w:rsidR="001E2AD7" w:rsidRDefault="00435286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435286">
              <w:rPr>
                <w:b/>
                <w:color w:val="000000"/>
                <w:sz w:val="24"/>
                <w:szCs w:val="24"/>
              </w:rPr>
              <w:t>Для подтверждения требований к составу участников</w:t>
            </w:r>
            <w:r w:rsidRPr="00435286">
              <w:rPr>
                <w:b/>
                <w:sz w:val="24"/>
                <w:szCs w:val="24"/>
              </w:rPr>
              <w:t>:</w:t>
            </w:r>
          </w:p>
          <w:p w:rsidR="001E2AD7" w:rsidRDefault="00435286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435286">
              <w:rPr>
                <w:b/>
                <w:sz w:val="24"/>
                <w:szCs w:val="24"/>
              </w:rPr>
              <w:t>Заявления (-е):</w:t>
            </w:r>
          </w:p>
          <w:p w:rsidR="001E2AD7" w:rsidRDefault="001E2AD7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435286">
              <w:rPr>
                <w:sz w:val="24"/>
                <w:szCs w:val="24"/>
              </w:rPr>
              <w:t xml:space="preserve">об отсутствии фактов привлечения работников (работника) участника, в том числе физического лица и индивидуального предпринимателя, к ответственности за преступления, установленные вступившим в законную силу приговором суда, связанные с участием в процедуре закупки, в том числе дача взятки; </w:t>
            </w:r>
          </w:p>
          <w:p w:rsidR="001E2AD7" w:rsidRDefault="001E2AD7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435286">
              <w:rPr>
                <w:sz w:val="24"/>
                <w:szCs w:val="24"/>
              </w:rPr>
              <w:t xml:space="preserve">об отсутствии фактов отказа от заключения договоров в случае выбора его участником – победителем процедуры закупки; </w:t>
            </w:r>
          </w:p>
          <w:p w:rsidR="00696995" w:rsidRDefault="001E2AD7" w:rsidP="006969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435286">
              <w:rPr>
                <w:sz w:val="24"/>
                <w:szCs w:val="24"/>
              </w:rPr>
              <w:t>об отсутствии фактов расторжения договоров по решению суда в связи с неисполнением либо ненадлежащим исполнением этих договоров</w:t>
            </w:r>
            <w:r w:rsidR="00696995">
              <w:rPr>
                <w:sz w:val="24"/>
                <w:szCs w:val="24"/>
              </w:rPr>
              <w:t>.</w:t>
            </w:r>
          </w:p>
          <w:p w:rsidR="00696995" w:rsidRDefault="00E5468F" w:rsidP="006969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t>Для подтверждения экономического и финансового положения:</w:t>
            </w:r>
          </w:p>
          <w:p w:rsidR="00696995" w:rsidRDefault="00E5468F" w:rsidP="006969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справка (заверенная копия) из обслуживающего банка (банков) об отсутствии неоплаченных плат</w:t>
            </w:r>
            <w:r w:rsidR="003B3CDC">
              <w:rPr>
                <w:sz w:val="24"/>
                <w:szCs w:val="24"/>
              </w:rPr>
              <w:t xml:space="preserve">ежных документов, не </w:t>
            </w:r>
            <w:r w:rsidR="003B3CDC">
              <w:rPr>
                <w:sz w:val="24"/>
                <w:szCs w:val="24"/>
              </w:rPr>
              <w:lastRenderedPageBreak/>
              <w:t>превышающая</w:t>
            </w:r>
            <w:r w:rsidRPr="007930B0">
              <w:rPr>
                <w:sz w:val="24"/>
                <w:szCs w:val="24"/>
              </w:rPr>
              <w:t xml:space="preserve"> 30 календарных дней с даты выдачи справки до даты регистрации предложения участника;</w:t>
            </w:r>
          </w:p>
          <w:p w:rsidR="00696995" w:rsidRDefault="00E5468F" w:rsidP="006969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заявление участника об отсутствии задолженности по уплате налогов, сборов (пошлин) (для участников, которые являются нерезидентами Республики Беларусь, - документы об отсутствии задолженности, выданные уполномоченными органами в соответствии с законодательством страны, резидентом которой является участник);</w:t>
            </w:r>
          </w:p>
          <w:p w:rsidR="00E5468F" w:rsidRPr="00696995" w:rsidRDefault="00E5468F" w:rsidP="006969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заявление об освобождении от уплаты НДС (если участник освобожден от уплаты НДС) в соответствии с законодательством страны, резидентом которой является участник (с указанием статьи Налогового кодекса Республики Беларусь</w:t>
            </w:r>
            <w:r w:rsidR="00696995">
              <w:rPr>
                <w:sz w:val="24"/>
                <w:szCs w:val="24"/>
              </w:rPr>
              <w:t>/иного основания</w:t>
            </w:r>
            <w:r w:rsidRPr="007930B0">
              <w:rPr>
                <w:sz w:val="24"/>
                <w:szCs w:val="24"/>
              </w:rPr>
              <w:t>).</w:t>
            </w:r>
          </w:p>
          <w:p w:rsidR="00E5468F" w:rsidRDefault="00E5468F" w:rsidP="001E2AD7">
            <w:pPr>
              <w:spacing w:line="240" w:lineRule="exact"/>
              <w:ind w:firstLine="284"/>
              <w:rPr>
                <w:b/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t>Документы, подтверждающие технические возможности участника:</w:t>
            </w:r>
          </w:p>
          <w:p w:rsidR="00743395" w:rsidRDefault="0059402D" w:rsidP="007433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59402D">
              <w:rPr>
                <w:sz w:val="24"/>
                <w:szCs w:val="24"/>
              </w:rPr>
              <w:t>письменное согласие участника на предоставление образца предлагаемого к поставке то</w:t>
            </w:r>
            <w:r w:rsidR="00696995">
              <w:rPr>
                <w:sz w:val="24"/>
                <w:szCs w:val="24"/>
              </w:rPr>
              <w:t>вара для оценки З</w:t>
            </w:r>
            <w:r w:rsidRPr="0059402D">
              <w:rPr>
                <w:sz w:val="24"/>
                <w:szCs w:val="24"/>
              </w:rPr>
              <w:t>аказчиком в соответствии с критериями оценки образцов (</w:t>
            </w:r>
            <w:r w:rsidRPr="00267CF2">
              <w:rPr>
                <w:sz w:val="24"/>
                <w:szCs w:val="24"/>
              </w:rPr>
              <w:t xml:space="preserve">согласно приложению </w:t>
            </w:r>
            <w:r w:rsidR="00FE2B58" w:rsidRPr="00267CF2">
              <w:rPr>
                <w:sz w:val="24"/>
                <w:szCs w:val="24"/>
              </w:rPr>
              <w:t>3</w:t>
            </w:r>
            <w:r w:rsidRPr="00267CF2">
              <w:rPr>
                <w:sz w:val="24"/>
                <w:szCs w:val="24"/>
              </w:rPr>
              <w:t xml:space="preserve"> к документации</w:t>
            </w:r>
            <w:r>
              <w:rPr>
                <w:sz w:val="24"/>
                <w:szCs w:val="24"/>
              </w:rPr>
              <w:t xml:space="preserve"> о закупке</w:t>
            </w:r>
            <w:r w:rsidR="00696995">
              <w:rPr>
                <w:sz w:val="24"/>
                <w:szCs w:val="24"/>
              </w:rPr>
              <w:t>);</w:t>
            </w:r>
          </w:p>
          <w:p w:rsidR="00321D30" w:rsidRPr="00321D30" w:rsidRDefault="00321D30" w:rsidP="007433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321D30">
              <w:rPr>
                <w:sz w:val="24"/>
                <w:szCs w:val="24"/>
              </w:rPr>
              <w:t>письмо с описанием товара, предлагаемого к поставке, для оценки Заказчиком на соответствие требованиям к предмету закупки, установле</w:t>
            </w:r>
            <w:r w:rsidR="00696995">
              <w:rPr>
                <w:sz w:val="24"/>
                <w:szCs w:val="24"/>
              </w:rPr>
              <w:t>нным документацией о закупке (п</w:t>
            </w:r>
            <w:r w:rsidRPr="00321D30">
              <w:rPr>
                <w:sz w:val="24"/>
                <w:szCs w:val="24"/>
              </w:rPr>
              <w:t>риложение 2 к документации</w:t>
            </w:r>
            <w:r w:rsidR="00696995">
              <w:rPr>
                <w:sz w:val="24"/>
                <w:szCs w:val="24"/>
              </w:rPr>
              <w:t xml:space="preserve"> о закупке), по форме согласно п</w:t>
            </w:r>
            <w:r w:rsidRPr="00321D30">
              <w:rPr>
                <w:sz w:val="24"/>
                <w:szCs w:val="24"/>
              </w:rPr>
              <w:t xml:space="preserve">риложению 3 к Примерной форме </w:t>
            </w:r>
            <w:r w:rsidR="00696995">
              <w:rPr>
                <w:sz w:val="24"/>
                <w:szCs w:val="24"/>
              </w:rPr>
              <w:t xml:space="preserve">для </w:t>
            </w:r>
            <w:r w:rsidRPr="00321D30">
              <w:rPr>
                <w:sz w:val="24"/>
                <w:szCs w:val="24"/>
              </w:rPr>
              <w:t>подачи предложения.</w:t>
            </w:r>
          </w:p>
          <w:p w:rsidR="009A716C" w:rsidRPr="009A716C" w:rsidRDefault="009A716C" w:rsidP="001E2AD7">
            <w:pPr>
              <w:spacing w:line="240" w:lineRule="exact"/>
              <w:ind w:firstLine="284"/>
              <w:rPr>
                <w:b/>
                <w:sz w:val="24"/>
                <w:szCs w:val="24"/>
              </w:rPr>
            </w:pPr>
            <w:r w:rsidRPr="009A716C">
              <w:rPr>
                <w:b/>
                <w:sz w:val="24"/>
                <w:szCs w:val="24"/>
              </w:rPr>
              <w:t>Иные документы:</w:t>
            </w:r>
            <w:r w:rsidR="00586520" w:rsidRPr="009A716C">
              <w:rPr>
                <w:b/>
                <w:sz w:val="24"/>
                <w:szCs w:val="24"/>
              </w:rPr>
              <w:t xml:space="preserve"> </w:t>
            </w:r>
          </w:p>
          <w:p w:rsidR="00435286" w:rsidRDefault="00435286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435286">
              <w:rPr>
                <w:sz w:val="24"/>
                <w:szCs w:val="24"/>
              </w:rPr>
              <w:t>письменное согласие с проектом договора (</w:t>
            </w:r>
            <w:r w:rsidR="002001A8">
              <w:rPr>
                <w:sz w:val="24"/>
                <w:szCs w:val="24"/>
              </w:rPr>
              <w:t>п</w:t>
            </w:r>
            <w:r w:rsidRPr="008155CF">
              <w:rPr>
                <w:sz w:val="24"/>
                <w:szCs w:val="24"/>
              </w:rPr>
              <w:t xml:space="preserve">риложение </w:t>
            </w:r>
            <w:r w:rsidR="00FE2B58">
              <w:rPr>
                <w:sz w:val="24"/>
                <w:szCs w:val="24"/>
              </w:rPr>
              <w:t>4</w:t>
            </w:r>
            <w:r w:rsidRPr="00435286">
              <w:rPr>
                <w:sz w:val="24"/>
                <w:szCs w:val="24"/>
              </w:rPr>
              <w:t xml:space="preserve"> к документации о закупке)</w:t>
            </w:r>
            <w:r>
              <w:rPr>
                <w:sz w:val="24"/>
                <w:szCs w:val="24"/>
              </w:rPr>
              <w:t>.</w:t>
            </w:r>
          </w:p>
          <w:p w:rsidR="00E5468F" w:rsidRPr="007930B0" w:rsidRDefault="00E5468F" w:rsidP="001E2AD7">
            <w:pPr>
              <w:spacing w:line="240" w:lineRule="exact"/>
              <w:ind w:firstLine="284"/>
              <w:rPr>
                <w:b/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t xml:space="preserve">Для подтверждения полномочий юридического лица при подаче предложения для руководителя: </w:t>
            </w:r>
          </w:p>
          <w:p w:rsidR="00E5468F" w:rsidRPr="007930B0" w:rsidRDefault="00E5468F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заверенная копия приказа, распоряжения о назначении руководителя на должность (выписка из приказа, распоряжения) или иной документ, подтверждающий вступление руководителя в должность.</w:t>
            </w:r>
          </w:p>
          <w:p w:rsidR="00E5468F" w:rsidRPr="007930B0" w:rsidRDefault="00E5468F" w:rsidP="001E2AD7">
            <w:pPr>
              <w:spacing w:line="240" w:lineRule="exact"/>
              <w:ind w:firstLine="284"/>
              <w:rPr>
                <w:sz w:val="24"/>
                <w:szCs w:val="24"/>
                <w:u w:val="single"/>
              </w:rPr>
            </w:pPr>
            <w:r w:rsidRPr="007930B0">
              <w:rPr>
                <w:sz w:val="24"/>
                <w:szCs w:val="24"/>
                <w:u w:val="single"/>
              </w:rPr>
              <w:t>Для подтверждения полномочий иного представителя участника, действующего на основании доверенности:</w:t>
            </w:r>
          </w:p>
          <w:p w:rsidR="00E5468F" w:rsidRPr="007930B0" w:rsidRDefault="00E5468F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заверенная копия доверенности, содержащая полномочия на подачу предложения от имени участника, а также полномочия по подписанию всех документов, связанных с подачей предложений от имени участника;</w:t>
            </w:r>
          </w:p>
          <w:p w:rsidR="00E5468F" w:rsidRPr="007930B0" w:rsidRDefault="00E5468F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 xml:space="preserve">иной документ, подтверждающий полномочия уполномоченного лица. </w:t>
            </w:r>
          </w:p>
          <w:p w:rsidR="00E5468F" w:rsidRPr="007930B0" w:rsidRDefault="00E5468F" w:rsidP="001E2AD7">
            <w:pPr>
              <w:spacing w:line="240" w:lineRule="exact"/>
              <w:ind w:firstLine="284"/>
              <w:rPr>
                <w:sz w:val="24"/>
                <w:szCs w:val="24"/>
                <w:u w:val="single"/>
              </w:rPr>
            </w:pPr>
            <w:r w:rsidRPr="007930B0">
              <w:rPr>
                <w:sz w:val="24"/>
                <w:szCs w:val="24"/>
              </w:rPr>
              <w:t xml:space="preserve"> </w:t>
            </w:r>
            <w:r w:rsidRPr="007930B0">
              <w:rPr>
                <w:sz w:val="24"/>
                <w:szCs w:val="24"/>
                <w:u w:val="single"/>
              </w:rPr>
              <w:t>В случае действия от имени участника управляющей организации (управляющего), необходимо представить следующие документы:</w:t>
            </w:r>
          </w:p>
          <w:p w:rsidR="00E5468F" w:rsidRPr="007930B0" w:rsidRDefault="00E5468F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заверенная копия договора участника с управляющей организацией о передаче полномочий на управление юридическим лицом;</w:t>
            </w:r>
          </w:p>
          <w:p w:rsidR="00E5468F" w:rsidRPr="007930B0" w:rsidRDefault="00E5468F" w:rsidP="001E2AD7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копия приказа, распоряжения о назначении на должность (выписка из приказа, распоряжения), или иной документ, подтверждающий вступление руководителя управляющей организации участника в должность (если интересы представляет руководитель управляющей организации).</w:t>
            </w:r>
          </w:p>
          <w:p w:rsidR="00743395" w:rsidRDefault="00E5468F" w:rsidP="007433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заверенная копия доверенности (для иного представителя управляющей организации участника, действующего на основании доверенности).</w:t>
            </w:r>
          </w:p>
          <w:p w:rsidR="00743395" w:rsidRPr="00743395" w:rsidRDefault="00743395" w:rsidP="00743395">
            <w:pPr>
              <w:spacing w:line="240" w:lineRule="exact"/>
              <w:ind w:firstLine="284"/>
              <w:rPr>
                <w:b/>
                <w:sz w:val="24"/>
                <w:szCs w:val="24"/>
              </w:rPr>
            </w:pPr>
            <w:r w:rsidRPr="00743395">
              <w:rPr>
                <w:b/>
                <w:sz w:val="24"/>
                <w:szCs w:val="24"/>
              </w:rPr>
              <w:t>Для подтверждения полномочий индивидуального предпринимателя при подаче предложения:</w:t>
            </w:r>
          </w:p>
          <w:p w:rsidR="00743395" w:rsidRPr="00743395" w:rsidRDefault="00743395" w:rsidP="007433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43395">
              <w:rPr>
                <w:sz w:val="24"/>
                <w:szCs w:val="24"/>
              </w:rPr>
              <w:t>копия свидетельства о государственной регистрации и</w:t>
            </w:r>
            <w:r>
              <w:rPr>
                <w:sz w:val="24"/>
                <w:szCs w:val="24"/>
              </w:rPr>
              <w:t>ндивидуального предпринимателя;</w:t>
            </w:r>
          </w:p>
          <w:p w:rsidR="00743395" w:rsidRDefault="00743395" w:rsidP="007433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43395">
              <w:rPr>
                <w:sz w:val="24"/>
                <w:szCs w:val="24"/>
              </w:rPr>
              <w:t>копия документа, удостоверяющего личность</w:t>
            </w:r>
            <w:r>
              <w:rPr>
                <w:sz w:val="24"/>
                <w:szCs w:val="24"/>
              </w:rPr>
              <w:t xml:space="preserve"> (при подписании договора).</w:t>
            </w:r>
          </w:p>
          <w:p w:rsidR="00743395" w:rsidRDefault="00E5468F" w:rsidP="007433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Иные документы и сведения по усмотрению участника</w:t>
            </w:r>
            <w:r w:rsidR="00BA7754">
              <w:rPr>
                <w:sz w:val="24"/>
                <w:szCs w:val="24"/>
              </w:rPr>
              <w:t>.</w:t>
            </w:r>
          </w:p>
          <w:p w:rsidR="00743395" w:rsidRDefault="00BA7754" w:rsidP="007433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lastRenderedPageBreak/>
              <w:t>Отсутствие в комплекте указанных в списке документов, является основанием для отклонения предложения участника, как предложение, не отвечающее требованиям документации о закупке</w:t>
            </w:r>
            <w:r>
              <w:rPr>
                <w:b/>
                <w:sz w:val="24"/>
                <w:szCs w:val="24"/>
              </w:rPr>
              <w:t>.</w:t>
            </w:r>
            <w:r w:rsidRPr="007930B0">
              <w:rPr>
                <w:sz w:val="24"/>
                <w:szCs w:val="24"/>
              </w:rPr>
              <w:t xml:space="preserve"> </w:t>
            </w:r>
          </w:p>
          <w:p w:rsidR="001E6DAD" w:rsidRPr="00743395" w:rsidRDefault="00BA7754" w:rsidP="00743395">
            <w:pPr>
              <w:spacing w:line="240" w:lineRule="exact"/>
              <w:ind w:firstLine="284"/>
              <w:rPr>
                <w:sz w:val="24"/>
                <w:szCs w:val="24"/>
              </w:rPr>
            </w:pPr>
            <w:r w:rsidRPr="00BA7754">
              <w:rPr>
                <w:i/>
                <w:sz w:val="24"/>
                <w:szCs w:val="24"/>
              </w:rPr>
              <w:t xml:space="preserve">При подаче предложения могут быть использованы формы заявления по образцу, согласно приложению </w:t>
            </w:r>
            <w:r w:rsidR="008155CF">
              <w:rPr>
                <w:i/>
                <w:sz w:val="24"/>
                <w:szCs w:val="24"/>
              </w:rPr>
              <w:t>2</w:t>
            </w:r>
            <w:r w:rsidRPr="00BA7754">
              <w:rPr>
                <w:i/>
                <w:sz w:val="24"/>
                <w:szCs w:val="24"/>
              </w:rPr>
              <w:t xml:space="preserve"> к </w:t>
            </w:r>
            <w:r w:rsidR="00B90FE1">
              <w:rPr>
                <w:i/>
                <w:sz w:val="24"/>
                <w:szCs w:val="24"/>
              </w:rPr>
              <w:t xml:space="preserve">примерной </w:t>
            </w:r>
            <w:r w:rsidR="00F9595F">
              <w:rPr>
                <w:i/>
                <w:sz w:val="24"/>
                <w:szCs w:val="24"/>
              </w:rPr>
              <w:t xml:space="preserve">форме </w:t>
            </w:r>
            <w:r w:rsidR="009E59EC">
              <w:rPr>
                <w:i/>
                <w:sz w:val="24"/>
                <w:szCs w:val="24"/>
              </w:rPr>
              <w:t xml:space="preserve">для </w:t>
            </w:r>
            <w:r w:rsidR="00F9595F">
              <w:rPr>
                <w:i/>
                <w:sz w:val="24"/>
                <w:szCs w:val="24"/>
              </w:rPr>
              <w:t>подачи предложения</w:t>
            </w:r>
            <w:r w:rsidRPr="00BA7754">
              <w:rPr>
                <w:i/>
                <w:sz w:val="24"/>
                <w:szCs w:val="24"/>
              </w:rPr>
              <w:t>.</w:t>
            </w:r>
          </w:p>
        </w:tc>
      </w:tr>
      <w:tr w:rsidR="00E5468F" w:rsidRPr="007930B0" w:rsidTr="00C572A4">
        <w:trPr>
          <w:trHeight w:val="482"/>
        </w:trPr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468F" w:rsidRPr="007930B0" w:rsidRDefault="00E5468F" w:rsidP="003C3164">
            <w:pPr>
              <w:tabs>
                <w:tab w:val="clear" w:pos="709"/>
              </w:tabs>
              <w:spacing w:line="240" w:lineRule="exact"/>
              <w:ind w:right="-60"/>
              <w:contextualSpacing/>
              <w:jc w:val="left"/>
              <w:rPr>
                <w:b/>
                <w:color w:val="000000"/>
                <w:sz w:val="24"/>
                <w:szCs w:val="23"/>
              </w:rPr>
            </w:pPr>
            <w:r w:rsidRPr="007930B0">
              <w:rPr>
                <w:b/>
                <w:color w:val="000000"/>
                <w:sz w:val="24"/>
                <w:szCs w:val="23"/>
              </w:rPr>
              <w:lastRenderedPageBreak/>
              <w:t>Источник 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1E6DAD" w:rsidRPr="007930B0" w:rsidRDefault="001E6DAD" w:rsidP="00743395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E5468F" w:rsidRPr="007930B0" w:rsidTr="00C57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8F" w:rsidRPr="007930B0" w:rsidRDefault="00E5468F" w:rsidP="003C316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FF0000"/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t>Критерии выбора поставщика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C9" w:rsidRDefault="002A6FC9" w:rsidP="0074339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Cs/>
                <w:sz w:val="24"/>
                <w:szCs w:val="24"/>
              </w:rPr>
            </w:pPr>
            <w:r w:rsidRPr="002A6FC9">
              <w:rPr>
                <w:bCs/>
                <w:sz w:val="24"/>
                <w:szCs w:val="24"/>
              </w:rPr>
              <w:t>Критерии</w:t>
            </w:r>
            <w:r w:rsidR="00851497">
              <w:rPr>
                <w:bCs/>
                <w:sz w:val="24"/>
                <w:szCs w:val="24"/>
              </w:rPr>
              <w:t xml:space="preserve"> оценки и сравнения предложений:</w:t>
            </w:r>
          </w:p>
          <w:p w:rsidR="00321D30" w:rsidRPr="00321D30" w:rsidRDefault="00321D30" w:rsidP="0074339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321D30">
              <w:rPr>
                <w:bCs/>
                <w:sz w:val="24"/>
                <w:szCs w:val="24"/>
              </w:rPr>
              <w:t>ена предложения*</w:t>
            </w:r>
            <w:r>
              <w:rPr>
                <w:bCs/>
                <w:sz w:val="24"/>
                <w:szCs w:val="24"/>
              </w:rPr>
              <w:t>;</w:t>
            </w:r>
          </w:p>
          <w:p w:rsidR="008D3563" w:rsidRPr="001137B8" w:rsidRDefault="0059402D" w:rsidP="0074339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Cs/>
                <w:sz w:val="24"/>
                <w:szCs w:val="24"/>
              </w:rPr>
            </w:pPr>
            <w:r w:rsidRPr="0059402D">
              <w:rPr>
                <w:bCs/>
                <w:sz w:val="24"/>
                <w:szCs w:val="24"/>
              </w:rPr>
              <w:t xml:space="preserve">гарантийный срок на поставляемый </w:t>
            </w:r>
            <w:r w:rsidRPr="001137B8">
              <w:rPr>
                <w:bCs/>
                <w:sz w:val="24"/>
                <w:szCs w:val="24"/>
              </w:rPr>
              <w:t xml:space="preserve">товар </w:t>
            </w:r>
            <w:r w:rsidR="00321D30" w:rsidRPr="001137B8">
              <w:rPr>
                <w:bCs/>
                <w:sz w:val="24"/>
                <w:szCs w:val="24"/>
              </w:rPr>
              <w:t>(</w:t>
            </w:r>
            <w:r w:rsidR="001137B8" w:rsidRPr="001137B8">
              <w:rPr>
                <w:rFonts w:eastAsiaTheme="minorHAnsi"/>
                <w:bCs/>
                <w:color w:val="0D0D0D" w:themeColor="text1" w:themeTint="F2"/>
                <w:sz w:val="24"/>
                <w:szCs w:val="24"/>
                <w:lang w:eastAsia="en-US"/>
              </w:rPr>
              <w:t>н</w:t>
            </w:r>
            <w:r w:rsidRPr="001137B8">
              <w:rPr>
                <w:bCs/>
                <w:sz w:val="24"/>
                <w:szCs w:val="24"/>
              </w:rPr>
              <w:t xml:space="preserve">е менее </w:t>
            </w:r>
            <w:r w:rsidR="00DA2764">
              <w:rPr>
                <w:bCs/>
                <w:sz w:val="24"/>
                <w:szCs w:val="24"/>
              </w:rPr>
              <w:t>3</w:t>
            </w:r>
            <w:r w:rsidRPr="001137B8">
              <w:rPr>
                <w:bCs/>
                <w:sz w:val="24"/>
                <w:szCs w:val="24"/>
              </w:rPr>
              <w:t>-</w:t>
            </w:r>
            <w:r w:rsidR="00DA2764">
              <w:rPr>
                <w:bCs/>
                <w:sz w:val="24"/>
                <w:szCs w:val="24"/>
              </w:rPr>
              <w:t>х</w:t>
            </w:r>
            <w:r w:rsidRPr="001137B8">
              <w:rPr>
                <w:bCs/>
                <w:sz w:val="24"/>
                <w:szCs w:val="24"/>
              </w:rPr>
              <w:t xml:space="preserve"> месяцев с даты </w:t>
            </w:r>
            <w:r w:rsidR="001137B8" w:rsidRPr="001137B8">
              <w:rPr>
                <w:bCs/>
                <w:sz w:val="24"/>
                <w:szCs w:val="24"/>
              </w:rPr>
              <w:t>поставки)</w:t>
            </w:r>
            <w:r w:rsidR="00321D30" w:rsidRPr="001137B8">
              <w:rPr>
                <w:bCs/>
                <w:sz w:val="24"/>
                <w:szCs w:val="24"/>
              </w:rPr>
              <w:t>.</w:t>
            </w:r>
          </w:p>
          <w:p w:rsidR="001E6DAD" w:rsidRDefault="002A6FC9" w:rsidP="0074339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Cs/>
                <w:sz w:val="24"/>
                <w:szCs w:val="24"/>
              </w:rPr>
            </w:pPr>
            <w:r w:rsidRPr="00526FB3">
              <w:rPr>
                <w:bCs/>
                <w:sz w:val="24"/>
                <w:szCs w:val="24"/>
              </w:rPr>
              <w:t>Относительная значимость каждого из критериев следующая: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3686"/>
              <w:gridCol w:w="2228"/>
            </w:tblGrid>
            <w:tr w:rsidR="00743395" w:rsidRPr="00743395" w:rsidTr="00973F28">
              <w:tc>
                <w:tcPr>
                  <w:tcW w:w="616" w:type="dxa"/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contextualSpacing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43395">
                    <w:rPr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686" w:type="dxa"/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contextualSpacing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43395">
                    <w:rPr>
                      <w:color w:val="000000" w:themeColor="text1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2228" w:type="dxa"/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contextualSpacing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43395">
                    <w:rPr>
                      <w:color w:val="000000" w:themeColor="text1"/>
                      <w:sz w:val="24"/>
                      <w:szCs w:val="24"/>
                    </w:rPr>
                    <w:t>Коэффициент удельного веса</w:t>
                  </w:r>
                </w:p>
              </w:tc>
            </w:tr>
            <w:tr w:rsidR="00743395" w:rsidRPr="00743395" w:rsidTr="00973F28">
              <w:tc>
                <w:tcPr>
                  <w:tcW w:w="616" w:type="dxa"/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contextualSpacing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43395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spacing w:line="240" w:lineRule="exact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743395">
                    <w:rPr>
                      <w:sz w:val="24"/>
                      <w:szCs w:val="24"/>
                    </w:rPr>
                    <w:t>Цена предложения*</w:t>
                  </w:r>
                </w:p>
              </w:tc>
              <w:tc>
                <w:tcPr>
                  <w:tcW w:w="2228" w:type="dxa"/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ind w:hanging="82"/>
                    <w:contextualSpacing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43395">
                    <w:rPr>
                      <w:color w:val="000000" w:themeColor="text1"/>
                      <w:sz w:val="24"/>
                      <w:szCs w:val="24"/>
                    </w:rPr>
                    <w:t>0,9</w:t>
                  </w:r>
                </w:p>
              </w:tc>
            </w:tr>
            <w:tr w:rsidR="00743395" w:rsidRPr="00743395" w:rsidTr="00973F28">
              <w:tc>
                <w:tcPr>
                  <w:tcW w:w="616" w:type="dxa"/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contextualSpacing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43395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nil"/>
                  </w:tcBorders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spacing w:line="240" w:lineRule="exact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743395">
                    <w:rPr>
                      <w:sz w:val="24"/>
                      <w:szCs w:val="24"/>
                    </w:rPr>
                    <w:t>Гарантийный срок на поставляемый товар (не менее 3-х месяцев с даты поставки)</w:t>
                  </w:r>
                </w:p>
              </w:tc>
              <w:tc>
                <w:tcPr>
                  <w:tcW w:w="2228" w:type="dxa"/>
                  <w:vAlign w:val="center"/>
                </w:tcPr>
                <w:p w:rsidR="00743395" w:rsidRPr="00743395" w:rsidRDefault="00743395" w:rsidP="0066312B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ind w:hanging="82"/>
                    <w:contextualSpacing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43395">
                    <w:rPr>
                      <w:color w:val="000000" w:themeColor="text1"/>
                      <w:sz w:val="24"/>
                      <w:szCs w:val="24"/>
                    </w:rPr>
                    <w:t>0,1</w:t>
                  </w:r>
                </w:p>
              </w:tc>
            </w:tr>
          </w:tbl>
          <w:p w:rsidR="00E5468F" w:rsidRPr="00321D30" w:rsidRDefault="00E5468F" w:rsidP="00973F28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color w:val="000000"/>
                <w:sz w:val="20"/>
              </w:rPr>
            </w:pPr>
            <w:r w:rsidRPr="00321D30">
              <w:rPr>
                <w:bCs/>
                <w:sz w:val="20"/>
                <w:lang w:eastAsia="en-US"/>
              </w:rPr>
              <w:t>*</w:t>
            </w:r>
            <w:r w:rsidRPr="00321D30">
              <w:rPr>
                <w:sz w:val="20"/>
              </w:rPr>
              <w:t xml:space="preserve"> </w:t>
            </w:r>
            <w:r w:rsidRPr="00321D30">
              <w:rPr>
                <w:bCs/>
                <w:i/>
                <w:sz w:val="20"/>
                <w:lang w:eastAsia="en-US"/>
              </w:rPr>
              <w:t xml:space="preserve">Если участник предлагает </w:t>
            </w:r>
            <w:r w:rsidR="00DA2764">
              <w:rPr>
                <w:bCs/>
                <w:i/>
                <w:sz w:val="20"/>
                <w:lang w:eastAsia="en-US"/>
              </w:rPr>
              <w:t>цену предложения</w:t>
            </w:r>
            <w:r w:rsidRPr="00321D30">
              <w:rPr>
                <w:bCs/>
                <w:i/>
                <w:sz w:val="20"/>
                <w:lang w:eastAsia="en-US"/>
              </w:rPr>
              <w:t xml:space="preserve"> без учета НДС, необходимо представить заявление об освобождении его от уплаты НДС, в этом случае, при оценке предложений участников </w:t>
            </w:r>
            <w:r w:rsidR="00DA2764">
              <w:rPr>
                <w:bCs/>
                <w:i/>
                <w:sz w:val="20"/>
                <w:lang w:eastAsia="en-US"/>
              </w:rPr>
              <w:t>цены предложений</w:t>
            </w:r>
            <w:r w:rsidR="00560EBC">
              <w:rPr>
                <w:bCs/>
                <w:i/>
                <w:sz w:val="20"/>
                <w:lang w:eastAsia="en-US"/>
              </w:rPr>
              <w:t xml:space="preserve"> </w:t>
            </w:r>
            <w:r w:rsidRPr="00321D30">
              <w:rPr>
                <w:bCs/>
                <w:i/>
                <w:sz w:val="20"/>
                <w:lang w:eastAsia="en-US"/>
              </w:rPr>
              <w:t>всех участников буд</w:t>
            </w:r>
            <w:r w:rsidR="00DA2764">
              <w:rPr>
                <w:bCs/>
                <w:i/>
                <w:sz w:val="20"/>
                <w:lang w:eastAsia="en-US"/>
              </w:rPr>
              <w:t>у</w:t>
            </w:r>
            <w:r w:rsidRPr="00321D30">
              <w:rPr>
                <w:bCs/>
                <w:i/>
                <w:sz w:val="20"/>
                <w:lang w:eastAsia="en-US"/>
              </w:rPr>
              <w:t>т сравниваться без учета НДС</w:t>
            </w:r>
            <w:r w:rsidR="00560EBC">
              <w:rPr>
                <w:bCs/>
                <w:i/>
                <w:sz w:val="20"/>
                <w:lang w:eastAsia="en-US"/>
              </w:rPr>
              <w:t>.</w:t>
            </w:r>
          </w:p>
        </w:tc>
      </w:tr>
      <w:tr w:rsidR="00E5468F" w:rsidRPr="007930B0" w:rsidTr="00C572A4"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468F" w:rsidRPr="007930B0" w:rsidRDefault="00E5468F" w:rsidP="003C316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FF0000"/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t>Способ оценки и сравнения предложений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8553C" w:rsidRPr="007930B0" w:rsidRDefault="0088553C" w:rsidP="003C3164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Метод балльной оценки.</w:t>
            </w:r>
          </w:p>
          <w:p w:rsidR="00267CF2" w:rsidRDefault="0088553C" w:rsidP="003C3164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Каждый рассматриваемый критерий оценивается по десятибалльной шкале. Худшему значению критерия присваивается один балл, лучшему - десять баллов. </w:t>
            </w:r>
          </w:p>
          <w:p w:rsidR="0088553C" w:rsidRDefault="0088553C" w:rsidP="003C3164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Выбор наилучшего конкурсного предложения осуществляется следующим образом:</w:t>
            </w:r>
          </w:p>
          <w:p w:rsidR="00321D30" w:rsidRPr="000A4FDE" w:rsidRDefault="00052E09" w:rsidP="003C3164">
            <w:pPr>
              <w:tabs>
                <w:tab w:val="clear" w:pos="709"/>
              </w:tabs>
              <w:spacing w:line="240" w:lineRule="exact"/>
              <w:ind w:firstLine="233"/>
              <w:contextualSpacing/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A4FDE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88553C" w:rsidRPr="000A4FDE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) Критерий </w:t>
            </w:r>
            <w:r w:rsidR="00321D30" w:rsidRPr="000A4FDE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«</w:t>
            </w:r>
            <w:r w:rsidR="00321D30" w:rsidRPr="001137B8">
              <w:rPr>
                <w:b/>
                <w:i/>
                <w:sz w:val="24"/>
                <w:szCs w:val="24"/>
              </w:rPr>
              <w:t>Цена</w:t>
            </w:r>
            <w:r w:rsidR="00321D30" w:rsidRPr="001137B8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 пр</w:t>
            </w:r>
            <w:r w:rsidR="00321D30" w:rsidRPr="000A4FDE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едложения»</w:t>
            </w:r>
            <w:r w:rsidR="0088553C" w:rsidRPr="000A4FDE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88553C" w:rsidRPr="000A4FDE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63394" w:rsidRDefault="0088553C" w:rsidP="003C3164">
            <w:pPr>
              <w:tabs>
                <w:tab w:val="clear" w:pos="709"/>
              </w:tabs>
              <w:spacing w:line="240" w:lineRule="exact"/>
              <w:ind w:firstLine="233"/>
              <w:contextualSpacing/>
            </w:pP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Лучшим значением критер</w:t>
            </w:r>
            <w:r w:rsid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ия является минимальная ц</w:t>
            </w:r>
            <w:r w:rsidR="001137B8"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ена </w:t>
            </w:r>
            <w:r w:rsid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предложения (</w:t>
            </w: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присваивается 10 баллов</w:t>
            </w:r>
            <w:r w:rsid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)</w:t>
            </w: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, худшим</w:t>
            </w:r>
            <w:r w:rsidR="009E410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– максимальная</w:t>
            </w:r>
            <w:r w:rsidR="001137B8"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цена </w:t>
            </w:r>
            <w:r w:rsid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предложения</w:t>
            </w: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(присваивается 1 балл).  </w:t>
            </w:r>
            <w:r w:rsidR="00132674">
              <w:t xml:space="preserve"> </w:t>
            </w:r>
          </w:p>
          <w:p w:rsidR="0088553C" w:rsidRDefault="00132674" w:rsidP="003C3164">
            <w:pPr>
              <w:tabs>
                <w:tab w:val="clear" w:pos="709"/>
              </w:tabs>
              <w:spacing w:line="240" w:lineRule="exact"/>
              <w:ind w:firstLine="233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3267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Количество баллов для остальных значений критерия рассчитывается по следующей формуле:</w:t>
            </w:r>
          </w:p>
          <w:p w:rsidR="00DA2764" w:rsidRPr="00DA2764" w:rsidRDefault="003C3164" w:rsidP="003C3164">
            <w:pPr>
              <w:tabs>
                <w:tab w:val="clear" w:pos="709"/>
              </w:tabs>
              <w:spacing w:line="240" w:lineRule="exact"/>
              <w:ind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                </w:t>
            </w:r>
            <w:r w:rsidR="00DA2764" w:rsidRPr="00DA276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6              1        3            2              5       4 </w:t>
            </w:r>
          </w:p>
          <w:p w:rsidR="00596953" w:rsidRPr="00EC7D62" w:rsidRDefault="00596953" w:rsidP="003C3164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Бi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= 1 + ((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Nxyд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Ni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) / (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Nхуд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Nлуч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)) * (10 - 1),</w:t>
            </w:r>
          </w:p>
          <w:p w:rsidR="00596953" w:rsidRPr="00EC7D62" w:rsidRDefault="00596953" w:rsidP="003C3164">
            <w:pPr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где:</w:t>
            </w:r>
          </w:p>
          <w:p w:rsidR="00596953" w:rsidRPr="00EC7D62" w:rsidRDefault="00596953" w:rsidP="003C3164">
            <w:pPr>
              <w:tabs>
                <w:tab w:val="clear" w:pos="709"/>
                <w:tab w:val="left" w:pos="225"/>
              </w:tabs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Бi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– количество баллов оцениваемого j-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го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критерия для i-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го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участника;</w:t>
            </w:r>
          </w:p>
          <w:p w:rsidR="00596953" w:rsidRPr="00EC7D62" w:rsidRDefault="00596953" w:rsidP="003C3164">
            <w:pPr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Ni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– значение оцениваемого j-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го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критерия для i-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го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участника в натуральных единицах измерения; </w:t>
            </w:r>
          </w:p>
          <w:p w:rsidR="00596953" w:rsidRPr="00EC7D62" w:rsidRDefault="00596953" w:rsidP="003C3164">
            <w:pPr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Nxyд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– худшее значение оцениваемого j-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го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критерия среди всех участников в натуральных единицах измерения;</w:t>
            </w:r>
          </w:p>
          <w:p w:rsidR="00596953" w:rsidRDefault="00596953" w:rsidP="003C3164">
            <w:pPr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Nлyч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val="en-US" w:eastAsia="en-US"/>
              </w:rPr>
              <w:t>j</w:t>
            </w:r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– лучшее значение оцениваемого j-</w:t>
            </w:r>
            <w:proofErr w:type="spellStart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>го</w:t>
            </w:r>
            <w:proofErr w:type="spellEnd"/>
            <w:r w:rsidRPr="00EC7D6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критерия среди всех участников в натуральных единицах измерения.</w:t>
            </w:r>
          </w:p>
          <w:p w:rsidR="003C3164" w:rsidRDefault="00DA2764" w:rsidP="003C3164">
            <w:pPr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DA2764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Цифрами 1,2, …, 6 обозначен порядок выполнения операций </w:t>
            </w:r>
            <w:r w:rsidR="003C3164">
              <w:rPr>
                <w:rFonts w:eastAsia="Calibri"/>
                <w:color w:val="0D0D0D"/>
                <w:sz w:val="24"/>
                <w:szCs w:val="24"/>
                <w:lang w:eastAsia="en-US"/>
              </w:rPr>
              <w:t>вычисления.</w:t>
            </w:r>
          </w:p>
          <w:p w:rsidR="003C3164" w:rsidRDefault="00052E09" w:rsidP="003C3164">
            <w:pPr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0A4FDE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88553C" w:rsidRPr="000A4FDE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) </w:t>
            </w:r>
            <w:r w:rsidR="0088553C" w:rsidRPr="001137B8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Критерий </w:t>
            </w:r>
            <w:r w:rsidR="000A4FDE" w:rsidRPr="001137B8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«</w:t>
            </w:r>
            <w:r w:rsidR="001137B8" w:rsidRPr="001137B8">
              <w:rPr>
                <w:b/>
                <w:i/>
                <w:sz w:val="24"/>
                <w:szCs w:val="24"/>
              </w:rPr>
              <w:t xml:space="preserve">Гарантийный срок на поставляемый товар (не менее </w:t>
            </w:r>
            <w:r w:rsidR="00DA2764" w:rsidRPr="00DA2764">
              <w:rPr>
                <w:b/>
                <w:i/>
                <w:sz w:val="24"/>
                <w:szCs w:val="24"/>
              </w:rPr>
              <w:t xml:space="preserve">3-х </w:t>
            </w:r>
            <w:r w:rsidR="001137B8" w:rsidRPr="001137B8">
              <w:rPr>
                <w:b/>
                <w:i/>
                <w:sz w:val="24"/>
                <w:szCs w:val="24"/>
              </w:rPr>
              <w:t>месяцев с даты поставки)</w:t>
            </w:r>
            <w:r w:rsidR="007029D0" w:rsidRPr="001137B8">
              <w:rPr>
                <w:b/>
                <w:i/>
                <w:sz w:val="24"/>
                <w:szCs w:val="24"/>
              </w:rPr>
              <w:t>»</w:t>
            </w:r>
            <w:r w:rsidR="001137B8">
              <w:rPr>
                <w:b/>
                <w:i/>
                <w:sz w:val="24"/>
                <w:szCs w:val="24"/>
              </w:rPr>
              <w:t>.</w:t>
            </w:r>
          </w:p>
          <w:p w:rsidR="003C3164" w:rsidRDefault="001137B8" w:rsidP="003C3164">
            <w:pPr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1137B8">
              <w:rPr>
                <w:sz w:val="24"/>
                <w:szCs w:val="24"/>
              </w:rPr>
              <w:t>Лучшим значением критерия является максимальная величина гарантийного срока (присваивается десять баллов), худшим – минимальная величина гарантийного срока (присваивается 1 балл).</w:t>
            </w:r>
          </w:p>
          <w:p w:rsidR="001137B8" w:rsidRPr="003C3164" w:rsidRDefault="001137B8" w:rsidP="003C3164">
            <w:pPr>
              <w:autoSpaceDE w:val="0"/>
              <w:autoSpaceDN w:val="0"/>
              <w:adjustRightInd w:val="0"/>
              <w:spacing w:line="240" w:lineRule="exact"/>
              <w:ind w:firstLine="225"/>
              <w:contextualSpacing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Количество баллов для остальных значений критерия рассчитывается по следующей формуле:</w:t>
            </w:r>
          </w:p>
          <w:p w:rsidR="00DA2764" w:rsidRPr="00DA2764" w:rsidRDefault="00DA2764" w:rsidP="00DA2764">
            <w:pPr>
              <w:tabs>
                <w:tab w:val="clear" w:pos="709"/>
              </w:tabs>
              <w:ind w:firstLine="508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="003C316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DA276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6              1        3            2              5       4 </w:t>
            </w:r>
          </w:p>
          <w:p w:rsidR="001137B8" w:rsidRDefault="001137B8" w:rsidP="001137B8">
            <w:pPr>
              <w:tabs>
                <w:tab w:val="clear" w:pos="709"/>
              </w:tabs>
              <w:ind w:firstLine="508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Бij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= 1 + ((</w:t>
            </w: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Nij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Nхудj</w:t>
            </w:r>
            <w:proofErr w:type="spellEnd"/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) / (</w:t>
            </w:r>
            <w:proofErr w:type="spellStart"/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Nлучj</w:t>
            </w:r>
            <w:proofErr w:type="spellEnd"/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Nxyдj</w:t>
            </w:r>
            <w:proofErr w:type="spellEnd"/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)) * (10 - 1), </w:t>
            </w:r>
          </w:p>
          <w:p w:rsidR="001137B8" w:rsidRPr="001137B8" w:rsidRDefault="001137B8" w:rsidP="003C3164">
            <w:pPr>
              <w:tabs>
                <w:tab w:val="clear" w:pos="709"/>
              </w:tabs>
              <w:ind w:firstLine="233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где: </w:t>
            </w:r>
          </w:p>
          <w:p w:rsidR="001137B8" w:rsidRPr="001137B8" w:rsidRDefault="001137B8" w:rsidP="003C3164">
            <w:pPr>
              <w:tabs>
                <w:tab w:val="clear" w:pos="709"/>
              </w:tabs>
              <w:spacing w:line="240" w:lineRule="exact"/>
              <w:ind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lastRenderedPageBreak/>
              <w:t>Бij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количество баллов оцениваемого j-</w:t>
            </w: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для i-</w:t>
            </w: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участника; </w:t>
            </w:r>
          </w:p>
          <w:p w:rsidR="001137B8" w:rsidRPr="001137B8" w:rsidRDefault="001137B8" w:rsidP="003C3164">
            <w:pPr>
              <w:tabs>
                <w:tab w:val="clear" w:pos="709"/>
              </w:tabs>
              <w:spacing w:line="240" w:lineRule="exact"/>
              <w:ind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Nij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- значение оцениваемого j-</w:t>
            </w: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для i-</w:t>
            </w: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участника в натуральных единицах измерения; </w:t>
            </w:r>
          </w:p>
          <w:p w:rsidR="001137B8" w:rsidRPr="001137B8" w:rsidRDefault="001137B8" w:rsidP="003C3164">
            <w:pPr>
              <w:tabs>
                <w:tab w:val="clear" w:pos="709"/>
              </w:tabs>
              <w:spacing w:line="240" w:lineRule="exact"/>
              <w:ind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Nxyдj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- худшее значение оцениваемого j - </w:t>
            </w: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среди всех участников в натуральных единицах измерения; </w:t>
            </w:r>
          </w:p>
          <w:p w:rsidR="001137B8" w:rsidRDefault="001137B8" w:rsidP="003C3164">
            <w:pPr>
              <w:tabs>
                <w:tab w:val="clear" w:pos="709"/>
              </w:tabs>
              <w:spacing w:line="240" w:lineRule="exact"/>
              <w:ind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Nлyчj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- лучшее значение оцениваемого j-</w:t>
            </w:r>
            <w:proofErr w:type="spellStart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1137B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среди всех участников в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натуральных единицах измерения.</w:t>
            </w:r>
          </w:p>
          <w:p w:rsidR="003C3164" w:rsidRDefault="00DA2764" w:rsidP="003C3164">
            <w:pPr>
              <w:tabs>
                <w:tab w:val="clear" w:pos="709"/>
              </w:tabs>
              <w:spacing w:line="240" w:lineRule="exact"/>
              <w:ind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DA276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Цифрами 1,2, …, 6 обозначен порядок </w:t>
            </w:r>
            <w:r w:rsidR="003C3164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выполнения операций вычисления.</w:t>
            </w:r>
          </w:p>
          <w:p w:rsidR="0088553C" w:rsidRPr="007930B0" w:rsidRDefault="0088553C" w:rsidP="003C3164">
            <w:pPr>
              <w:tabs>
                <w:tab w:val="clear" w:pos="709"/>
              </w:tabs>
              <w:spacing w:line="240" w:lineRule="exact"/>
              <w:ind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1137B8">
              <w:rPr>
                <w:rFonts w:eastAsia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Итоговая оценка</w:t>
            </w: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конкурсного предложения участника подсчитывается следующим образом:</w:t>
            </w:r>
          </w:p>
          <w:p w:rsidR="0088553C" w:rsidRPr="007930B0" w:rsidRDefault="0088553C" w:rsidP="007930B0">
            <w:pPr>
              <w:tabs>
                <w:tab w:val="clear" w:pos="709"/>
              </w:tabs>
              <w:ind w:firstLine="508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  <w:p w:rsidR="0088553C" w:rsidRPr="007930B0" w:rsidRDefault="0088553C" w:rsidP="007930B0">
            <w:pPr>
              <w:tabs>
                <w:tab w:val="clear" w:pos="709"/>
              </w:tabs>
              <w:ind w:firstLine="508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  <m:t xml:space="preserve">Б 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vertAlign w:val="subscript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vertAlign w:val="subscript"/>
                  <w:lang w:eastAsia="en-US"/>
                </w:rPr>
                <m:t xml:space="preserve"> Σ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4"/>
                      <w:szCs w:val="24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eastAsia="en-US"/>
                    </w:rPr>
                    <m:t>j</m:t>
                  </m:r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eastAsia="en-US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eastAsia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eastAsia="en-US"/>
                    </w:rPr>
                    <m:t>1ß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eastAsia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eastAsia="en-US"/>
                    </w:rPr>
                    <m:t xml:space="preserve"> * Б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4"/>
                      <w:szCs w:val="24"/>
                      <w:lang w:val="en-US" w:eastAsia="en-US"/>
                    </w:rPr>
                    <m:t>ij</m:t>
                  </m:r>
                </m:e>
              </m:nary>
            </m:oMath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88553C" w:rsidRPr="007930B0" w:rsidRDefault="0088553C" w:rsidP="003C3164">
            <w:pPr>
              <w:tabs>
                <w:tab w:val="clear" w:pos="709"/>
              </w:tabs>
              <w:spacing w:line="240" w:lineRule="exact"/>
              <w:ind w:firstLine="28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где: </w:t>
            </w:r>
          </w:p>
          <w:p w:rsidR="0088553C" w:rsidRPr="007930B0" w:rsidRDefault="0088553C" w:rsidP="003C3164">
            <w:pPr>
              <w:tabs>
                <w:tab w:val="clear" w:pos="709"/>
              </w:tabs>
              <w:spacing w:line="240" w:lineRule="exact"/>
              <w:ind w:firstLine="28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ßj</w:t>
            </w:r>
            <w:proofErr w:type="spellEnd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коэффициент удельного веса j-</w:t>
            </w:r>
            <w:proofErr w:type="spellStart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критерия;</w:t>
            </w:r>
          </w:p>
          <w:p w:rsidR="0088553C" w:rsidRPr="007930B0" w:rsidRDefault="0088553C" w:rsidP="003C3164">
            <w:pPr>
              <w:tabs>
                <w:tab w:val="clear" w:pos="709"/>
              </w:tabs>
              <w:spacing w:line="240" w:lineRule="exact"/>
              <w:ind w:firstLine="28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Бij</w:t>
            </w:r>
            <w:proofErr w:type="spellEnd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количество баллов j-</w:t>
            </w:r>
            <w:proofErr w:type="spellStart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для i-</w:t>
            </w:r>
            <w:proofErr w:type="spellStart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участника;</w:t>
            </w:r>
          </w:p>
          <w:p w:rsidR="0088553C" w:rsidRPr="007930B0" w:rsidRDefault="0088553C" w:rsidP="003C3164">
            <w:pPr>
              <w:tabs>
                <w:tab w:val="clear" w:pos="709"/>
              </w:tabs>
              <w:spacing w:line="240" w:lineRule="exact"/>
              <w:ind w:firstLine="28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 – число оцениваемых критериев.</w:t>
            </w:r>
          </w:p>
          <w:p w:rsidR="00E5468F" w:rsidRPr="007930B0" w:rsidRDefault="0088553C" w:rsidP="003C3164">
            <w:pPr>
              <w:tabs>
                <w:tab w:val="clear" w:pos="709"/>
              </w:tabs>
              <w:spacing w:line="240" w:lineRule="exact"/>
              <w:ind w:firstLine="28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Победителем признается участник, получивший наибольшее количество баллов суммарной оценки.</w:t>
            </w:r>
          </w:p>
        </w:tc>
      </w:tr>
      <w:tr w:rsidR="00E5468F" w:rsidRPr="007930B0" w:rsidTr="00C572A4">
        <w:tc>
          <w:tcPr>
            <w:tcW w:w="9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68F" w:rsidRPr="007930B0" w:rsidRDefault="00E5468F" w:rsidP="003C3164">
            <w:pPr>
              <w:tabs>
                <w:tab w:val="clear" w:pos="709"/>
              </w:tabs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Сведения о предмете закупки</w:t>
            </w:r>
          </w:p>
        </w:tc>
      </w:tr>
      <w:tr w:rsidR="00E5468F" w:rsidRPr="007930B0" w:rsidTr="00C572A4">
        <w:tc>
          <w:tcPr>
            <w:tcW w:w="949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68F" w:rsidRPr="007930B0" w:rsidRDefault="00E5468F" w:rsidP="003C3164">
            <w:pPr>
              <w:tabs>
                <w:tab w:val="clear" w:pos="709"/>
              </w:tabs>
              <w:spacing w:line="240" w:lineRule="exact"/>
              <w:rPr>
                <w:b/>
                <w:color w:val="000000"/>
                <w:sz w:val="24"/>
                <w:szCs w:val="24"/>
                <w:lang w:val="en-US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Лот № 1</w:t>
            </w:r>
          </w:p>
        </w:tc>
      </w:tr>
      <w:tr w:rsidR="00E5468F" w:rsidRPr="007930B0" w:rsidTr="00C572A4"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468F" w:rsidRPr="007930B0" w:rsidRDefault="00E5468F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предмета закупки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5468F" w:rsidRPr="007930B0" w:rsidRDefault="00AF5DF4" w:rsidP="00ED59A2">
            <w:pPr>
              <w:widowControl w:val="0"/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AF5DF4">
              <w:rPr>
                <w:color w:val="000000"/>
                <w:sz w:val="24"/>
                <w:szCs w:val="24"/>
              </w:rPr>
              <w:t xml:space="preserve">Тонер-картридж </w:t>
            </w:r>
            <w:proofErr w:type="spellStart"/>
            <w:r w:rsidRPr="00AF5DF4">
              <w:rPr>
                <w:color w:val="000000"/>
                <w:sz w:val="24"/>
                <w:szCs w:val="24"/>
              </w:rPr>
              <w:t>Xerox</w:t>
            </w:r>
            <w:proofErr w:type="spellEnd"/>
            <w:r w:rsidRPr="00AF5DF4">
              <w:rPr>
                <w:color w:val="000000"/>
                <w:sz w:val="24"/>
                <w:szCs w:val="24"/>
              </w:rPr>
              <w:t xml:space="preserve"> 106R03623 или аналог</w:t>
            </w:r>
          </w:p>
        </w:tc>
      </w:tr>
      <w:tr w:rsidR="00E5468F" w:rsidRPr="007930B0" w:rsidTr="00C57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8F" w:rsidRPr="007930B0" w:rsidRDefault="00E5468F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Ориентировочная стоимость по лоту</w:t>
            </w:r>
            <w:r w:rsidRPr="007930B0">
              <w:rPr>
                <w:b/>
                <w:color w:val="000000"/>
                <w:sz w:val="24"/>
                <w:szCs w:val="24"/>
              </w:rPr>
              <w:br/>
              <w:t>с НДС 20%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8F" w:rsidRPr="007930B0" w:rsidRDefault="00AF5DF4" w:rsidP="00ED59A2">
            <w:pPr>
              <w:widowControl w:val="0"/>
              <w:spacing w:line="240" w:lineRule="exact"/>
              <w:ind w:right="-72"/>
              <w:contextualSpacing/>
              <w:rPr>
                <w:color w:val="000000"/>
                <w:sz w:val="24"/>
                <w:szCs w:val="24"/>
              </w:rPr>
            </w:pPr>
            <w:r w:rsidRPr="0066312B">
              <w:rPr>
                <w:color w:val="0D0D0D" w:themeColor="text1" w:themeTint="F2"/>
                <w:sz w:val="24"/>
                <w:szCs w:val="22"/>
              </w:rPr>
              <w:t>43 200</w:t>
            </w:r>
            <w:r w:rsidR="008768C7" w:rsidRPr="0066312B">
              <w:rPr>
                <w:color w:val="0D0D0D" w:themeColor="text1" w:themeTint="F2"/>
                <w:sz w:val="24"/>
                <w:szCs w:val="22"/>
              </w:rPr>
              <w:t xml:space="preserve">,00 </w:t>
            </w:r>
            <w:r w:rsidR="009268E2" w:rsidRPr="007930B0">
              <w:rPr>
                <w:color w:val="000000"/>
                <w:sz w:val="24"/>
                <w:szCs w:val="24"/>
              </w:rPr>
              <w:t>белорус</w:t>
            </w:r>
            <w:bookmarkStart w:id="0" w:name="_GoBack"/>
            <w:bookmarkEnd w:id="0"/>
            <w:r w:rsidR="009268E2" w:rsidRPr="007930B0">
              <w:rPr>
                <w:color w:val="000000"/>
                <w:sz w:val="24"/>
                <w:szCs w:val="24"/>
              </w:rPr>
              <w:t>ских рублей</w:t>
            </w:r>
          </w:p>
        </w:tc>
      </w:tr>
      <w:tr w:rsidR="00E5468F" w:rsidRPr="007930B0" w:rsidTr="00C572A4"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5468F" w:rsidRPr="007930B0" w:rsidRDefault="00E5468F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Требования, предъявляемые к предмету закупки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5468F" w:rsidRPr="007930B0" w:rsidRDefault="00DC4E4D" w:rsidP="00ED59A2">
            <w:pPr>
              <w:pStyle w:val="ConsPlusNonformat"/>
              <w:widowControl/>
              <w:tabs>
                <w:tab w:val="left" w:pos="0"/>
                <w:tab w:val="left" w:pos="1134"/>
              </w:tabs>
              <w:spacing w:line="240" w:lineRule="exact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 w:rsidR="00AF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1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риложением 2</w:t>
            </w:r>
            <w:r w:rsidR="009268E2" w:rsidRPr="0079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 закупке</w:t>
            </w:r>
          </w:p>
        </w:tc>
      </w:tr>
      <w:tr w:rsidR="009268E2" w:rsidRPr="007930B0" w:rsidTr="00C57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E2" w:rsidRPr="007930B0" w:rsidRDefault="009268E2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Код по ОКРБ 007-2012 (подвид)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E2" w:rsidRPr="007930B0" w:rsidRDefault="008768C7" w:rsidP="00ED59A2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768C7">
              <w:rPr>
                <w:sz w:val="24"/>
                <w:szCs w:val="24"/>
              </w:rPr>
              <w:t>28.23.26.000</w:t>
            </w:r>
          </w:p>
        </w:tc>
      </w:tr>
      <w:tr w:rsidR="009268E2" w:rsidRPr="007930B0" w:rsidTr="00C572A4"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68E2" w:rsidRPr="007930B0" w:rsidRDefault="009268E2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268E2" w:rsidRPr="007930B0" w:rsidRDefault="009268E2" w:rsidP="00ED59A2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«</w:t>
            </w:r>
            <w:r w:rsidR="00AF5DF4" w:rsidRPr="00AF5DF4">
              <w:rPr>
                <w:sz w:val="24"/>
                <w:szCs w:val="24"/>
              </w:rPr>
              <w:t>Части и принадлежности офисных машин и оборудования подкатегорий 28.23.21 и 28.23.22</w:t>
            </w:r>
            <w:r w:rsidRPr="007930B0">
              <w:rPr>
                <w:sz w:val="24"/>
                <w:szCs w:val="24"/>
              </w:rPr>
              <w:t>»</w:t>
            </w:r>
          </w:p>
        </w:tc>
      </w:tr>
      <w:tr w:rsidR="009268E2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68E2" w:rsidRPr="007930B0" w:rsidRDefault="009268E2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Количество закупаем</w:t>
            </w:r>
            <w:r w:rsidR="000A4FDE">
              <w:rPr>
                <w:b/>
                <w:color w:val="000000"/>
                <w:sz w:val="24"/>
                <w:szCs w:val="24"/>
              </w:rPr>
              <w:t>ого</w:t>
            </w:r>
            <w:r w:rsidRPr="007930B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A4FDE">
              <w:rPr>
                <w:b/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268E2" w:rsidRPr="007930B0" w:rsidRDefault="00AF5DF4" w:rsidP="00ED59A2">
            <w:pPr>
              <w:pStyle w:val="a5"/>
              <w:tabs>
                <w:tab w:val="clear" w:pos="709"/>
              </w:tabs>
              <w:spacing w:line="240" w:lineRule="exact"/>
              <w:ind w:left="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8D0462">
              <w:rPr>
                <w:sz w:val="24"/>
                <w:szCs w:val="24"/>
              </w:rPr>
              <w:t>0 штук</w:t>
            </w:r>
            <w:r w:rsidR="000A4FDE" w:rsidRPr="000A4FDE">
              <w:rPr>
                <w:sz w:val="24"/>
                <w:szCs w:val="24"/>
              </w:rPr>
              <w:t xml:space="preserve"> </w:t>
            </w:r>
          </w:p>
        </w:tc>
      </w:tr>
      <w:tr w:rsidR="009268E2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68E2" w:rsidRPr="007930B0" w:rsidRDefault="000A4FDE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и срок поставки товара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268E2" w:rsidRPr="007930B0" w:rsidRDefault="00AF5DF4" w:rsidP="00ED59A2">
            <w:pPr>
              <w:pStyle w:val="ConsPlusNonformat"/>
              <w:tabs>
                <w:tab w:val="left" w:pos="993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F4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силами и за счет поставщика в течение 30 календарных дней с даты подписания договора обеими сторонами</w:t>
            </w:r>
          </w:p>
        </w:tc>
      </w:tr>
      <w:tr w:rsidR="009268E2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68E2" w:rsidRPr="007930B0" w:rsidRDefault="000A4FDE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0A4FDE">
              <w:rPr>
                <w:b/>
                <w:sz w:val="24"/>
                <w:szCs w:val="24"/>
              </w:rPr>
              <w:t>Место поставки товара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268E2" w:rsidRPr="007930B0" w:rsidRDefault="008D0462" w:rsidP="00ED59A2">
            <w:pPr>
              <w:pStyle w:val="ConsPlusNonformat"/>
              <w:tabs>
                <w:tab w:val="left" w:pos="993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0462">
              <w:rPr>
                <w:rFonts w:ascii="Times New Roman" w:hAnsi="Times New Roman" w:cs="Times New Roman"/>
                <w:sz w:val="24"/>
                <w:szCs w:val="24"/>
              </w:rPr>
              <w:t xml:space="preserve">. Минск, ул. </w:t>
            </w:r>
            <w:proofErr w:type="spellStart"/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Либаво-Роменская</w:t>
            </w:r>
            <w:proofErr w:type="spellEnd"/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9268E2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68E2" w:rsidRPr="007930B0" w:rsidRDefault="000A4FDE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0A4FDE">
              <w:rPr>
                <w:b/>
                <w:sz w:val="22"/>
                <w:szCs w:val="22"/>
              </w:rPr>
              <w:t>Форма, срок и порядок  оплаты товара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268E2" w:rsidRPr="007930B0" w:rsidRDefault="00AF5DF4" w:rsidP="00ED59A2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AF5DF4">
              <w:rPr>
                <w:color w:val="000000"/>
                <w:sz w:val="24"/>
                <w:szCs w:val="24"/>
              </w:rPr>
              <w:t>Безналичный расчет в белорусских рублях в течение 5 (пяти) банковских дней с даты подписания ТТН на товар</w:t>
            </w:r>
          </w:p>
        </w:tc>
      </w:tr>
      <w:tr w:rsidR="009268E2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268E2" w:rsidRPr="007930B0" w:rsidRDefault="009268E2" w:rsidP="00AF5DF4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Иные требования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B7426" w:rsidRDefault="000A4FDE" w:rsidP="00ED59A2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0A4FDE">
              <w:rPr>
                <w:color w:val="000000"/>
                <w:sz w:val="24"/>
                <w:szCs w:val="24"/>
              </w:rPr>
              <w:t xml:space="preserve">Поставка (отгрузка)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0A4FDE">
              <w:rPr>
                <w:color w:val="000000"/>
                <w:sz w:val="24"/>
                <w:szCs w:val="24"/>
              </w:rPr>
              <w:t>овара осуществляется</w:t>
            </w:r>
            <w:r w:rsidR="00402C26" w:rsidRPr="00402C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02C26" w:rsidRPr="00402C26">
              <w:rPr>
                <w:color w:val="000000"/>
                <w:sz w:val="24"/>
                <w:szCs w:val="24"/>
              </w:rPr>
              <w:t xml:space="preserve">силами и за счет поставщика </w:t>
            </w:r>
            <w:r w:rsidR="00402C26" w:rsidRPr="000A4FDE">
              <w:rPr>
                <w:color w:val="000000"/>
                <w:sz w:val="24"/>
                <w:szCs w:val="24"/>
              </w:rPr>
              <w:t>со</w:t>
            </w:r>
            <w:r w:rsidRPr="000A4FDE">
              <w:rPr>
                <w:color w:val="000000"/>
                <w:sz w:val="24"/>
                <w:szCs w:val="24"/>
              </w:rPr>
              <w:t xml:space="preserve"> всей технической, гарантийной и иной, требуемой по законодательству Республики Беларусь для данного типа товара документацией. </w:t>
            </w:r>
          </w:p>
          <w:p w:rsidR="00541F03" w:rsidRPr="007930B0" w:rsidRDefault="00541F03" w:rsidP="00ED59A2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  <w:r w:rsidRPr="00541F03">
              <w:rPr>
                <w:color w:val="000000"/>
                <w:sz w:val="24"/>
                <w:szCs w:val="24"/>
              </w:rPr>
              <w:t>ранти</w:t>
            </w:r>
            <w:r>
              <w:rPr>
                <w:color w:val="000000"/>
                <w:sz w:val="24"/>
                <w:szCs w:val="24"/>
              </w:rPr>
              <w:t xml:space="preserve">йный срок на товар </w:t>
            </w:r>
            <w:r w:rsidRPr="00541F03">
              <w:rPr>
                <w:color w:val="000000"/>
                <w:sz w:val="24"/>
                <w:szCs w:val="24"/>
              </w:rPr>
              <w:t xml:space="preserve">не менее </w:t>
            </w:r>
            <w:r w:rsidR="00402C26">
              <w:rPr>
                <w:color w:val="000000"/>
                <w:sz w:val="24"/>
                <w:szCs w:val="24"/>
              </w:rPr>
              <w:t>3-х</w:t>
            </w:r>
            <w:r w:rsidRPr="00541F03">
              <w:rPr>
                <w:color w:val="000000"/>
                <w:sz w:val="24"/>
                <w:szCs w:val="24"/>
              </w:rPr>
              <w:t xml:space="preserve"> месяцев</w:t>
            </w:r>
            <w:r>
              <w:rPr>
                <w:color w:val="000000"/>
                <w:sz w:val="24"/>
                <w:szCs w:val="24"/>
              </w:rPr>
              <w:t xml:space="preserve"> с даты поставки Товара</w:t>
            </w:r>
            <w:r w:rsidRPr="00541F03">
              <w:rPr>
                <w:color w:val="000000"/>
                <w:sz w:val="24"/>
                <w:szCs w:val="24"/>
              </w:rPr>
              <w:t>.</w:t>
            </w:r>
          </w:p>
        </w:tc>
      </w:tr>
      <w:tr w:rsidR="000C1854" w:rsidRPr="007930B0" w:rsidTr="00C572A4">
        <w:tc>
          <w:tcPr>
            <w:tcW w:w="9497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C1854" w:rsidRPr="000C1854" w:rsidRDefault="000C1854" w:rsidP="00CF0479">
            <w:pPr>
              <w:tabs>
                <w:tab w:val="clear" w:pos="709"/>
                <w:tab w:val="left" w:pos="4560"/>
              </w:tabs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0C1854">
              <w:rPr>
                <w:b/>
                <w:color w:val="000000"/>
                <w:sz w:val="24"/>
                <w:szCs w:val="24"/>
              </w:rPr>
              <w:t>Лот № 2</w:t>
            </w:r>
          </w:p>
        </w:tc>
      </w:tr>
      <w:tr w:rsidR="000C1854" w:rsidRPr="007930B0" w:rsidTr="00C572A4"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предмета закупки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C1854" w:rsidRPr="007930B0" w:rsidRDefault="00CF0479" w:rsidP="00CF0479">
            <w:pPr>
              <w:widowControl w:val="0"/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F0479">
              <w:rPr>
                <w:color w:val="000000"/>
                <w:sz w:val="24"/>
                <w:szCs w:val="24"/>
              </w:rPr>
              <w:t>Фотобарабан</w:t>
            </w:r>
            <w:proofErr w:type="spellEnd"/>
            <w:r w:rsidRPr="00CF04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479">
              <w:rPr>
                <w:color w:val="000000"/>
                <w:sz w:val="24"/>
                <w:szCs w:val="24"/>
              </w:rPr>
              <w:t>Xerox</w:t>
            </w:r>
            <w:proofErr w:type="spellEnd"/>
            <w:r w:rsidRPr="00CF0479">
              <w:rPr>
                <w:color w:val="000000"/>
                <w:sz w:val="24"/>
                <w:szCs w:val="24"/>
              </w:rPr>
              <w:t xml:space="preserve"> 101R00555 или аналог</w:t>
            </w:r>
          </w:p>
        </w:tc>
      </w:tr>
      <w:tr w:rsidR="000C1854" w:rsidRPr="007930B0" w:rsidTr="00C57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Ориентировочная стоимость по лоту</w:t>
            </w:r>
            <w:r w:rsidRPr="007930B0">
              <w:rPr>
                <w:b/>
                <w:color w:val="000000"/>
                <w:sz w:val="24"/>
                <w:szCs w:val="24"/>
              </w:rPr>
              <w:br/>
              <w:t>с НДС 20%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854" w:rsidRPr="007930B0" w:rsidRDefault="00CF0479" w:rsidP="00CF0479">
            <w:pPr>
              <w:widowControl w:val="0"/>
              <w:spacing w:line="240" w:lineRule="exact"/>
              <w:ind w:right="-72"/>
              <w:contextualSpacing/>
              <w:rPr>
                <w:color w:val="000000"/>
                <w:sz w:val="24"/>
                <w:szCs w:val="24"/>
              </w:rPr>
            </w:pPr>
            <w:r w:rsidRPr="0066312B">
              <w:rPr>
                <w:color w:val="0D0D0D" w:themeColor="text1" w:themeTint="F2"/>
                <w:sz w:val="24"/>
                <w:szCs w:val="22"/>
              </w:rPr>
              <w:t>10 800,00</w:t>
            </w:r>
            <w:r w:rsidR="000C1854" w:rsidRPr="0066312B">
              <w:rPr>
                <w:color w:val="0D0D0D" w:themeColor="text1" w:themeTint="F2"/>
                <w:sz w:val="24"/>
                <w:szCs w:val="22"/>
              </w:rPr>
              <w:t xml:space="preserve"> </w:t>
            </w:r>
            <w:r w:rsidR="000C1854" w:rsidRPr="007930B0">
              <w:rPr>
                <w:color w:val="000000"/>
                <w:sz w:val="24"/>
                <w:szCs w:val="24"/>
              </w:rPr>
              <w:t>белорусских рублей</w:t>
            </w:r>
          </w:p>
        </w:tc>
      </w:tr>
      <w:tr w:rsidR="000C1854" w:rsidRPr="007930B0" w:rsidTr="00C572A4"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 xml:space="preserve">Требования, предъявляемые к предмету закупки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C1854" w:rsidRPr="007930B0" w:rsidRDefault="000C1854" w:rsidP="00CF0479">
            <w:pPr>
              <w:pStyle w:val="ConsPlusNonformat"/>
              <w:widowControl/>
              <w:tabs>
                <w:tab w:val="left" w:pos="0"/>
                <w:tab w:val="left" w:pos="1134"/>
              </w:tabs>
              <w:spacing w:line="240" w:lineRule="exact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 w:rsidR="00CF0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1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риложением 2</w:t>
            </w:r>
            <w:r w:rsidRPr="0079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 закупке</w:t>
            </w:r>
          </w:p>
        </w:tc>
      </w:tr>
      <w:tr w:rsidR="00CF0479" w:rsidRPr="007930B0" w:rsidTr="00C57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79" w:rsidRPr="007930B0" w:rsidRDefault="00CF0479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Код по ОКРБ 007-2012 (подвид)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79" w:rsidRPr="007930B0" w:rsidRDefault="00CF0479" w:rsidP="00CF047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8768C7">
              <w:rPr>
                <w:sz w:val="24"/>
                <w:szCs w:val="24"/>
              </w:rPr>
              <w:t>28.23.26.000</w:t>
            </w:r>
          </w:p>
        </w:tc>
      </w:tr>
      <w:tr w:rsidR="00CF0479" w:rsidRPr="007930B0" w:rsidTr="00C572A4"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F0479" w:rsidRPr="007930B0" w:rsidRDefault="00CF0479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F0479" w:rsidRPr="007930B0" w:rsidRDefault="00CF0479" w:rsidP="00CF047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«</w:t>
            </w:r>
            <w:r w:rsidRPr="00AF5DF4">
              <w:rPr>
                <w:sz w:val="24"/>
                <w:szCs w:val="24"/>
              </w:rPr>
              <w:t>Части и принадлежности офисных машин и оборудования подкатегорий 28.23.21 и 28.23.22</w:t>
            </w:r>
            <w:r w:rsidRPr="007930B0">
              <w:rPr>
                <w:sz w:val="24"/>
                <w:szCs w:val="24"/>
              </w:rPr>
              <w:t>»</w:t>
            </w:r>
          </w:p>
        </w:tc>
      </w:tr>
      <w:tr w:rsidR="000C1854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Количество закупаем</w:t>
            </w:r>
            <w:r>
              <w:rPr>
                <w:b/>
                <w:color w:val="000000"/>
                <w:sz w:val="24"/>
                <w:szCs w:val="24"/>
              </w:rPr>
              <w:t>ого</w:t>
            </w:r>
            <w:r w:rsidRPr="007930B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C1854" w:rsidRPr="007930B0" w:rsidRDefault="00CF0479" w:rsidP="00CF0479">
            <w:pPr>
              <w:pStyle w:val="a5"/>
              <w:tabs>
                <w:tab w:val="clear" w:pos="709"/>
              </w:tabs>
              <w:spacing w:line="240" w:lineRule="exact"/>
              <w:ind w:left="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0C1854">
              <w:rPr>
                <w:sz w:val="24"/>
                <w:szCs w:val="24"/>
              </w:rPr>
              <w:t>0 штук</w:t>
            </w:r>
            <w:r w:rsidR="000C1854" w:rsidRPr="000A4FDE">
              <w:rPr>
                <w:sz w:val="24"/>
                <w:szCs w:val="24"/>
              </w:rPr>
              <w:t xml:space="preserve"> </w:t>
            </w:r>
          </w:p>
        </w:tc>
      </w:tr>
      <w:tr w:rsidR="000C1854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и срок поставки товара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C1854" w:rsidRPr="007930B0" w:rsidRDefault="00CF0479" w:rsidP="00CF0479">
            <w:pPr>
              <w:pStyle w:val="ConsPlusNonformat"/>
              <w:tabs>
                <w:tab w:val="left" w:pos="993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79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силами и за счет поставщика в течение 30 календарных дней с даты подписания договора обеими сторонами</w:t>
            </w:r>
          </w:p>
        </w:tc>
      </w:tr>
      <w:tr w:rsidR="000C1854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0A4FDE">
              <w:rPr>
                <w:b/>
                <w:sz w:val="24"/>
                <w:szCs w:val="24"/>
              </w:rPr>
              <w:t>Место поставки товара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C1854" w:rsidRPr="007930B0" w:rsidRDefault="000C1854" w:rsidP="00CF0479">
            <w:pPr>
              <w:pStyle w:val="ConsPlusNonformat"/>
              <w:tabs>
                <w:tab w:val="left" w:pos="993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0462">
              <w:rPr>
                <w:rFonts w:ascii="Times New Roman" w:hAnsi="Times New Roman" w:cs="Times New Roman"/>
                <w:sz w:val="24"/>
                <w:szCs w:val="24"/>
              </w:rPr>
              <w:t xml:space="preserve">. Минск, ул. </w:t>
            </w:r>
            <w:proofErr w:type="spellStart"/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Либаво-Роменская</w:t>
            </w:r>
            <w:proofErr w:type="spellEnd"/>
            <w:r w:rsidRPr="008D0462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0C1854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0A4FDE">
              <w:rPr>
                <w:b/>
                <w:sz w:val="22"/>
                <w:szCs w:val="22"/>
              </w:rPr>
              <w:t>Форма, срок и порядок  оплаты товара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C1854" w:rsidRPr="007930B0" w:rsidRDefault="00CF0479" w:rsidP="00CF0479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CF0479">
              <w:rPr>
                <w:color w:val="000000"/>
                <w:sz w:val="24"/>
                <w:szCs w:val="24"/>
              </w:rPr>
              <w:t>Безналичный расчет в белорусских рублях в течение 5 (пяти) банковских дней с даты подписания ТТН на товар</w:t>
            </w:r>
          </w:p>
        </w:tc>
      </w:tr>
      <w:tr w:rsidR="000C1854" w:rsidRPr="007930B0" w:rsidTr="00C572A4"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Иные требования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C1854" w:rsidRDefault="000C1854" w:rsidP="00CF0479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0A4FDE">
              <w:rPr>
                <w:color w:val="000000"/>
                <w:sz w:val="24"/>
                <w:szCs w:val="24"/>
              </w:rPr>
              <w:t xml:space="preserve">Поставка (отгрузка)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0A4FDE">
              <w:rPr>
                <w:color w:val="000000"/>
                <w:sz w:val="24"/>
                <w:szCs w:val="24"/>
              </w:rPr>
              <w:t>овара осуществляется</w:t>
            </w:r>
            <w:r w:rsidRPr="00402C2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02C26">
              <w:rPr>
                <w:color w:val="000000"/>
                <w:sz w:val="24"/>
                <w:szCs w:val="24"/>
              </w:rPr>
              <w:t xml:space="preserve">силами и за счет поставщика </w:t>
            </w:r>
            <w:r w:rsidRPr="000A4FDE">
              <w:rPr>
                <w:color w:val="000000"/>
                <w:sz w:val="24"/>
                <w:szCs w:val="24"/>
              </w:rPr>
              <w:t xml:space="preserve">со всей технической, гарантийной и иной, требуемой по законодательству Республики Беларусь для данного типа товара документацией. </w:t>
            </w:r>
          </w:p>
          <w:p w:rsidR="000C1854" w:rsidRPr="007930B0" w:rsidRDefault="000C1854" w:rsidP="00CF0479">
            <w:pPr>
              <w:tabs>
                <w:tab w:val="clear" w:pos="709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  <w:r w:rsidRPr="00541F03">
              <w:rPr>
                <w:color w:val="000000"/>
                <w:sz w:val="24"/>
                <w:szCs w:val="24"/>
              </w:rPr>
              <w:t>ранти</w:t>
            </w:r>
            <w:r>
              <w:rPr>
                <w:color w:val="000000"/>
                <w:sz w:val="24"/>
                <w:szCs w:val="24"/>
              </w:rPr>
              <w:t xml:space="preserve">йный срок на товар </w:t>
            </w:r>
            <w:r w:rsidRPr="00541F03">
              <w:rPr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color w:val="000000"/>
                <w:sz w:val="24"/>
                <w:szCs w:val="24"/>
              </w:rPr>
              <w:t>3-х</w:t>
            </w:r>
            <w:r w:rsidRPr="00541F03">
              <w:rPr>
                <w:color w:val="000000"/>
                <w:sz w:val="24"/>
                <w:szCs w:val="24"/>
              </w:rPr>
              <w:t xml:space="preserve"> месяцев</w:t>
            </w:r>
            <w:r>
              <w:rPr>
                <w:color w:val="000000"/>
                <w:sz w:val="24"/>
                <w:szCs w:val="24"/>
              </w:rPr>
              <w:t xml:space="preserve"> с даты поставки Товара</w:t>
            </w:r>
            <w:r w:rsidRPr="00541F03">
              <w:rPr>
                <w:color w:val="000000"/>
                <w:sz w:val="24"/>
                <w:szCs w:val="24"/>
              </w:rPr>
              <w:t>.</w:t>
            </w:r>
          </w:p>
        </w:tc>
      </w:tr>
      <w:tr w:rsidR="009268E2" w:rsidRPr="007930B0" w:rsidTr="00C572A4">
        <w:trPr>
          <w:trHeight w:val="147"/>
        </w:trPr>
        <w:tc>
          <w:tcPr>
            <w:tcW w:w="9497" w:type="dxa"/>
            <w:gridSpan w:val="2"/>
            <w:shd w:val="clear" w:color="auto" w:fill="auto"/>
          </w:tcPr>
          <w:p w:rsidR="009268E2" w:rsidRPr="007930B0" w:rsidRDefault="009268E2" w:rsidP="005A7EFC">
            <w:pPr>
              <w:tabs>
                <w:tab w:val="clear" w:pos="709"/>
              </w:tabs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II. Инструкция участникам</w:t>
            </w:r>
          </w:p>
        </w:tc>
      </w:tr>
      <w:tr w:rsidR="009268E2" w:rsidRPr="007930B0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5A7EFC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Расчет цены предложения</w:t>
            </w:r>
          </w:p>
          <w:p w:rsidR="009268E2" w:rsidRPr="007930B0" w:rsidRDefault="009268E2" w:rsidP="005A7EFC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E4109" w:rsidRDefault="009268E2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 xml:space="preserve">Цена предложения должна включать все возможные затраты </w:t>
            </w:r>
            <w:r w:rsidR="000A4FDE">
              <w:rPr>
                <w:sz w:val="24"/>
                <w:szCs w:val="24"/>
              </w:rPr>
              <w:t>участника</w:t>
            </w:r>
            <w:r w:rsidRPr="007930B0">
              <w:rPr>
                <w:sz w:val="24"/>
                <w:szCs w:val="24"/>
              </w:rPr>
              <w:t xml:space="preserve">, связанные с </w:t>
            </w:r>
            <w:r w:rsidR="000A4FDE">
              <w:rPr>
                <w:sz w:val="24"/>
                <w:szCs w:val="24"/>
              </w:rPr>
              <w:t>поставкой товара</w:t>
            </w:r>
            <w:r w:rsidR="009E4109">
              <w:rPr>
                <w:sz w:val="24"/>
                <w:szCs w:val="24"/>
              </w:rPr>
              <w:t xml:space="preserve">, в т. ч. </w:t>
            </w:r>
            <w:r w:rsidR="002C0CD0">
              <w:rPr>
                <w:sz w:val="24"/>
                <w:szCs w:val="24"/>
              </w:rPr>
              <w:t xml:space="preserve">расходы на доставку, </w:t>
            </w:r>
            <w:r w:rsidR="002C0CD0" w:rsidRPr="002C0CD0">
              <w:rPr>
                <w:color w:val="000000" w:themeColor="text1"/>
                <w:sz w:val="24"/>
                <w:szCs w:val="24"/>
              </w:rPr>
              <w:t>транспортировку</w:t>
            </w:r>
            <w:r w:rsidR="002C0CD0" w:rsidRPr="002C0CD0">
              <w:rPr>
                <w:sz w:val="24"/>
                <w:szCs w:val="24"/>
              </w:rPr>
              <w:t>, разгрузочно-погрузочные расходы</w:t>
            </w:r>
            <w:r w:rsidR="002C0CD0">
              <w:rPr>
                <w:sz w:val="24"/>
                <w:szCs w:val="24"/>
              </w:rPr>
              <w:t>,</w:t>
            </w:r>
            <w:r w:rsidR="002C0CD0" w:rsidRPr="002C0CD0">
              <w:rPr>
                <w:sz w:val="24"/>
                <w:szCs w:val="24"/>
              </w:rPr>
              <w:t xml:space="preserve"> </w:t>
            </w:r>
            <w:r w:rsidRPr="007930B0">
              <w:rPr>
                <w:sz w:val="24"/>
                <w:szCs w:val="24"/>
              </w:rPr>
              <w:t>все виды налоговых, таможенных и других обязательных платежей,</w:t>
            </w:r>
            <w:r w:rsidR="009E4109">
              <w:rPr>
                <w:sz w:val="24"/>
                <w:szCs w:val="24"/>
              </w:rPr>
              <w:t xml:space="preserve"> </w:t>
            </w:r>
            <w:r w:rsidRPr="007930B0">
              <w:rPr>
                <w:sz w:val="24"/>
                <w:szCs w:val="24"/>
              </w:rPr>
              <w:t>предусмотренны</w:t>
            </w:r>
            <w:r w:rsidR="009E4109">
              <w:rPr>
                <w:sz w:val="24"/>
                <w:szCs w:val="24"/>
              </w:rPr>
              <w:t>х законодательством.</w:t>
            </w:r>
          </w:p>
          <w:p w:rsidR="009268E2" w:rsidRPr="007930B0" w:rsidRDefault="009268E2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В случае предоставления конкурсного предложения в валюте, отличной от белорусского рубля, производится ее перевод по курсу Национального банка Республики Беларусь на день вскрытия конверта комиссией по закупкам.</w:t>
            </w:r>
          </w:p>
          <w:p w:rsidR="009268E2" w:rsidRPr="007930B0" w:rsidRDefault="009268E2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 xml:space="preserve">Цена </w:t>
            </w:r>
            <w:r w:rsidR="002C0CD0">
              <w:rPr>
                <w:sz w:val="24"/>
                <w:szCs w:val="24"/>
              </w:rPr>
              <w:t>на товар</w:t>
            </w:r>
            <w:r w:rsidRPr="007930B0">
              <w:rPr>
                <w:sz w:val="24"/>
                <w:szCs w:val="24"/>
              </w:rPr>
              <w:t xml:space="preserve"> в белорусских рублях должна оставаться фиксированной в течение всего срока от даты вскрытия конвертов комиссией по закупкам и до даты окончания срока действия заключенного договора и подлежит изменению лишь по итогам проведения переговоров по снижению цены.</w:t>
            </w:r>
          </w:p>
        </w:tc>
      </w:tr>
      <w:tr w:rsidR="009268E2" w:rsidRPr="007930B0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5A7EFC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Сведения, которые должны содержаться в предложении, требования к оформлению предложения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7EFC" w:rsidRDefault="005A7EFC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sz w:val="24"/>
                <w:szCs w:val="24"/>
                <w:lang w:eastAsia="en-US"/>
              </w:rPr>
              <w:t>Предложение составляется участником на белорусском или русском языке, оформляется на бумажном носителе, запечатывается в конверт</w:t>
            </w:r>
            <w:r w:rsidRPr="007930B0">
              <w:t xml:space="preserve"> </w:t>
            </w:r>
            <w:r w:rsidRPr="007930B0">
              <w:rPr>
                <w:rFonts w:eastAsia="Calibri"/>
                <w:sz w:val="24"/>
                <w:szCs w:val="24"/>
                <w:lang w:eastAsia="en-US"/>
              </w:rPr>
              <w:t>и подается в соответствии с требованиями, определе</w:t>
            </w:r>
            <w:r>
              <w:rPr>
                <w:rFonts w:eastAsia="Calibri"/>
                <w:sz w:val="24"/>
                <w:szCs w:val="24"/>
                <w:lang w:eastAsia="en-US"/>
              </w:rPr>
              <w:t>нными в документации о закупке.</w:t>
            </w:r>
          </w:p>
          <w:p w:rsidR="005A7EFC" w:rsidRDefault="005A7EFC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sz w:val="24"/>
                <w:szCs w:val="24"/>
                <w:lang w:eastAsia="en-US"/>
              </w:rPr>
              <w:t xml:space="preserve">Вся иная документация, связанная с предложениями участников, на иностранных языках должна иметь перевод на русский и (или) белорусский язык. </w:t>
            </w:r>
          </w:p>
          <w:p w:rsidR="005A7EFC" w:rsidRPr="007930B0" w:rsidRDefault="005A7EFC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копии документов, в обязательном порядке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заверяются</w:t>
            </w:r>
            <w:r w:rsidRPr="007930B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уполномоченным лицом и скрепляются печатью либо прошиваются</w:t>
            </w:r>
            <w:r w:rsidRPr="007930B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В случае подписания предложения по доверенности, в доверенности представляемой в составе документов,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указываются</w:t>
            </w:r>
            <w:r w:rsidRPr="007930B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полномочия на подачу предложения от имени участника, а также полномочия по подписанию всех документов, связанных с подачей предложений от имени участника.</w:t>
            </w:r>
          </w:p>
          <w:p w:rsidR="005A7EFC" w:rsidRPr="007930B0" w:rsidRDefault="005A7EFC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930B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Предложение не содержащее данные требования может быть отклонено.</w:t>
            </w:r>
          </w:p>
          <w:p w:rsidR="005A7EFC" w:rsidRPr="007930B0" w:rsidRDefault="005A7EFC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7930B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Срок действия предложения должен быть не менее 60 календарных дней с даты открытия конвертов комиссией по закупкам. </w:t>
            </w:r>
          </w:p>
          <w:p w:rsidR="009268E2" w:rsidRPr="007930B0" w:rsidRDefault="005A7EFC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</w:t>
            </w:r>
            <w:r w:rsidRPr="007930B0">
              <w:rPr>
                <w:rFonts w:eastAsia="Calibri"/>
                <w:sz w:val="24"/>
                <w:szCs w:val="24"/>
                <w:lang w:eastAsia="en-US"/>
              </w:rPr>
              <w:t>Предложение, имеющее более короткий срок действия, будет отклонено как не отвечающее требованиям документации о закупке.</w:t>
            </w:r>
          </w:p>
        </w:tc>
      </w:tr>
      <w:tr w:rsidR="009268E2" w:rsidRPr="007930B0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5A7EFC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>Порядок подачи предложений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35286" w:rsidRPr="00435286" w:rsidRDefault="00435286" w:rsidP="005A7EFC">
            <w:pPr>
              <w:tabs>
                <w:tab w:val="clear" w:pos="709"/>
              </w:tabs>
              <w:spacing w:line="240" w:lineRule="exact"/>
              <w:ind w:firstLine="284"/>
              <w:rPr>
                <w:b/>
                <w:color w:val="000000"/>
                <w:sz w:val="24"/>
                <w:szCs w:val="24"/>
              </w:rPr>
            </w:pPr>
            <w:r w:rsidRPr="00435286">
              <w:rPr>
                <w:b/>
                <w:color w:val="000000"/>
                <w:sz w:val="24"/>
                <w:szCs w:val="24"/>
              </w:rPr>
              <w:t>Предоставляется только одно предложение по предмету закупки.</w:t>
            </w:r>
            <w:r w:rsidRPr="00435286">
              <w:rPr>
                <w:color w:val="000000"/>
                <w:sz w:val="24"/>
                <w:szCs w:val="24"/>
              </w:rPr>
              <w:t xml:space="preserve"> Конверт подписывается следующим образом:</w:t>
            </w:r>
          </w:p>
          <w:tbl>
            <w:tblPr>
              <w:tblpPr w:leftFromText="180" w:rightFromText="180" w:vertAnchor="text" w:horzAnchor="margin" w:tblpY="29"/>
              <w:tblOverlap w:val="never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</w:tblGrid>
            <w:tr w:rsidR="005A7EFC" w:rsidRPr="00435286" w:rsidTr="005A7EFC">
              <w:trPr>
                <w:trHeight w:val="3122"/>
              </w:trPr>
              <w:tc>
                <w:tcPr>
                  <w:tcW w:w="6516" w:type="dxa"/>
                </w:tcPr>
                <w:p w:rsidR="005A7EFC" w:rsidRPr="00435286" w:rsidRDefault="005A7EFC" w:rsidP="005A7EFC">
                  <w:pPr>
                    <w:widowControl w:val="0"/>
                    <w:tabs>
                      <w:tab w:val="left" w:pos="0"/>
                    </w:tabs>
                    <w:ind w:firstLine="567"/>
                    <w:rPr>
                      <w:sz w:val="20"/>
                    </w:rPr>
                  </w:pPr>
                  <w:r w:rsidRPr="00435286">
                    <w:rPr>
                      <w:sz w:val="20"/>
                      <w:u w:val="single"/>
                    </w:rPr>
                    <w:t>адрес Заказчика:</w:t>
                  </w:r>
                  <w:r w:rsidRPr="00435286">
                    <w:rPr>
                      <w:sz w:val="20"/>
                    </w:rPr>
                    <w:t xml:space="preserve"> 220028, г. Минск, ул. </w:t>
                  </w:r>
                  <w:proofErr w:type="spellStart"/>
                  <w:r w:rsidRPr="00435286">
                    <w:rPr>
                      <w:sz w:val="20"/>
                    </w:rPr>
                    <w:t>Либаво-Роменская</w:t>
                  </w:r>
                  <w:proofErr w:type="spellEnd"/>
                  <w:r w:rsidRPr="00435286">
                    <w:rPr>
                      <w:sz w:val="20"/>
                    </w:rPr>
                    <w:t xml:space="preserve">, 23, </w:t>
                  </w:r>
                </w:p>
                <w:p w:rsidR="005A7EFC" w:rsidRPr="00435286" w:rsidRDefault="005A7EFC" w:rsidP="005A7EFC">
                  <w:pPr>
                    <w:widowControl w:val="0"/>
                    <w:tabs>
                      <w:tab w:val="left" w:pos="0"/>
                    </w:tabs>
                    <w:ind w:firstLine="567"/>
                    <w:rPr>
                      <w:sz w:val="20"/>
                    </w:rPr>
                  </w:pPr>
                  <w:r w:rsidRPr="00435286">
                    <w:rPr>
                      <w:sz w:val="20"/>
                    </w:rPr>
                    <w:t>ОАО «НКФО «</w:t>
                  </w:r>
                  <w:proofErr w:type="spellStart"/>
                  <w:r w:rsidRPr="00435286">
                    <w:rPr>
                      <w:sz w:val="20"/>
                    </w:rPr>
                    <w:t>Белинкасгрупп</w:t>
                  </w:r>
                  <w:proofErr w:type="spellEnd"/>
                  <w:r w:rsidRPr="00435286">
                    <w:rPr>
                      <w:sz w:val="20"/>
                    </w:rPr>
                    <w:t>»</w:t>
                  </w: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right"/>
                    <w:rPr>
                      <w:b/>
                      <w:spacing w:val="-4"/>
                      <w:sz w:val="20"/>
                    </w:rPr>
                  </w:pP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center"/>
                    <w:rPr>
                      <w:b/>
                      <w:spacing w:val="-4"/>
                      <w:sz w:val="20"/>
                    </w:rPr>
                  </w:pPr>
                  <w:r w:rsidRPr="00435286">
                    <w:rPr>
                      <w:b/>
                      <w:spacing w:val="-4"/>
                      <w:sz w:val="20"/>
                    </w:rPr>
                    <w:t>Предложение</w:t>
                  </w: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center"/>
                    <w:rPr>
                      <w:b/>
                      <w:spacing w:val="-4"/>
                      <w:sz w:val="20"/>
                    </w:rPr>
                  </w:pPr>
                  <w:r w:rsidRPr="00435286">
                    <w:rPr>
                      <w:b/>
                      <w:spacing w:val="-4"/>
                      <w:sz w:val="20"/>
                    </w:rPr>
                    <w:t>В комиссию по закупкам НКФО</w:t>
                  </w:r>
                </w:p>
                <w:p w:rsidR="005A7EFC" w:rsidRPr="00435286" w:rsidRDefault="005A7EFC" w:rsidP="005A7EFC">
                  <w:pPr>
                    <w:widowControl w:val="0"/>
                    <w:contextualSpacing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A7EFC" w:rsidRPr="00435286" w:rsidRDefault="005A7EFC" w:rsidP="005A7EFC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435286">
                    <w:rPr>
                      <w:sz w:val="22"/>
                      <w:szCs w:val="22"/>
                    </w:rPr>
                    <w:t xml:space="preserve">На процедуру № _________  </w:t>
                  </w:r>
                  <w:r w:rsidRPr="00435286">
                    <w:t xml:space="preserve">   </w:t>
                  </w:r>
                  <w:r w:rsidRPr="00435286">
                    <w:rPr>
                      <w:sz w:val="22"/>
                      <w:szCs w:val="22"/>
                    </w:rPr>
                    <w:t xml:space="preserve">_______________________ </w:t>
                  </w: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left"/>
                    <w:rPr>
                      <w:sz w:val="18"/>
                      <w:szCs w:val="18"/>
                    </w:rPr>
                  </w:pPr>
                  <w:r w:rsidRPr="00435286">
                    <w:rPr>
                      <w:sz w:val="22"/>
                      <w:szCs w:val="22"/>
                    </w:rPr>
                    <w:t xml:space="preserve">                                               </w:t>
                  </w:r>
                  <w:r w:rsidRPr="00435286">
                    <w:rPr>
                      <w:sz w:val="18"/>
                      <w:szCs w:val="18"/>
                    </w:rPr>
                    <w:t>(вид процедуры закупки)</w:t>
                  </w: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center"/>
                    <w:rPr>
                      <w:sz w:val="22"/>
                      <w:szCs w:val="22"/>
                    </w:rPr>
                  </w:pPr>
                  <w:r w:rsidRPr="00435286">
                    <w:rPr>
                      <w:sz w:val="22"/>
                      <w:szCs w:val="22"/>
                    </w:rPr>
                    <w:t>на закупку _______________________.</w:t>
                  </w: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center"/>
                    <w:rPr>
                      <w:b/>
                      <w:spacing w:val="-10"/>
                      <w:sz w:val="20"/>
                    </w:rPr>
                  </w:pP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center"/>
                    <w:rPr>
                      <w:b/>
                      <w:sz w:val="20"/>
                    </w:rPr>
                  </w:pPr>
                  <w:r w:rsidRPr="00435286">
                    <w:rPr>
                      <w:b/>
                      <w:sz w:val="20"/>
                    </w:rPr>
                    <w:t>Не открывать до начала процедуры закупки!</w:t>
                  </w: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center"/>
                    <w:rPr>
                      <w:b/>
                      <w:sz w:val="20"/>
                    </w:rPr>
                  </w:pPr>
                </w:p>
                <w:p w:rsidR="005A7EFC" w:rsidRPr="00435286" w:rsidRDefault="005A7EFC" w:rsidP="005A7EFC">
                  <w:pPr>
                    <w:widowControl w:val="0"/>
                    <w:tabs>
                      <w:tab w:val="left" w:pos="763"/>
                      <w:tab w:val="left" w:pos="1081"/>
                      <w:tab w:val="left" w:pos="1399"/>
                      <w:tab w:val="left" w:pos="1717"/>
                      <w:tab w:val="left" w:pos="2035"/>
                      <w:tab w:val="left" w:pos="2353"/>
                      <w:tab w:val="left" w:pos="2671"/>
                      <w:tab w:val="left" w:pos="2989"/>
                      <w:tab w:val="left" w:pos="3307"/>
                    </w:tabs>
                    <w:suppressAutoHyphens/>
                    <w:ind w:firstLine="567"/>
                    <w:rPr>
                      <w:sz w:val="20"/>
                    </w:rPr>
                  </w:pPr>
                  <w:r w:rsidRPr="00435286">
                    <w:rPr>
                      <w:sz w:val="20"/>
                      <w:u w:val="single"/>
                    </w:rPr>
                    <w:t>Контактные данные Участника</w:t>
                  </w:r>
                  <w:r w:rsidRPr="00435286">
                    <w:rPr>
                      <w:sz w:val="20"/>
                    </w:rPr>
                    <w:t>: полное наименование участника, адрес, телефон, адрес электронной почты, имя и отчество контактного лица.</w:t>
                  </w:r>
                </w:p>
                <w:p w:rsidR="005A7EFC" w:rsidRPr="00435286" w:rsidRDefault="005A7EFC" w:rsidP="005A7EFC">
                  <w:pPr>
                    <w:widowControl w:val="0"/>
                    <w:ind w:firstLine="567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5A7EFC" w:rsidRPr="007930B0" w:rsidRDefault="00435286" w:rsidP="005A7EFC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435286">
              <w:rPr>
                <w:color w:val="000000"/>
                <w:sz w:val="24"/>
                <w:szCs w:val="24"/>
              </w:rPr>
              <w:t>Конверт с предложением не подлежит открытию и возвращается представившему его участнику, если предложение получено после истечения окончательного срока представления предложений.</w:t>
            </w:r>
          </w:p>
        </w:tc>
      </w:tr>
      <w:tr w:rsidR="009268E2" w:rsidRPr="007930B0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850A9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t>Порядок разъяснения документации о закупке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A3337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Участник вправе обратиться к заказчику с запросом о разъяснении документации о закупке, но не позднее чем за 3 (три) рабочих дня до истечения окончательного срока представления предложений. Запрос с указанием наименования участника может быть направлен на электронную почту секретаря комиссии по закупкам (zakupki@belincasgroup.by).</w:t>
            </w:r>
          </w:p>
          <w:p w:rsidR="009268E2" w:rsidRPr="007930B0" w:rsidRDefault="009268E2" w:rsidP="00A3337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>Заказчик не позднее чем за 1 (один) рабочий день до истечения окончательного срока представления предложений обязан ответить на запрос, а также уведомить остальных участников о содержании запроса и ответа на него (без указания участника, его направившего).</w:t>
            </w:r>
          </w:p>
        </w:tc>
      </w:tr>
      <w:tr w:rsidR="009268E2" w:rsidRPr="007930B0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850A9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Изменение и (или) дополнение в документацию о закупке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A3337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Допускается внесение изменений в Приглашение и (или) документацию о закупке до истечения окончательного срока представления предложений участниками. Указанные изменения размещаются в ИС «Тендеры» и дополнительно на официальном сайте НКФО в рубрике «Закупки».</w:t>
            </w:r>
          </w:p>
          <w:p w:rsidR="009268E2" w:rsidRPr="007930B0" w:rsidRDefault="009268E2" w:rsidP="00A3337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В случае если изменения в Приглашение и (или) документацию о закупке внесены в течение второй половины срока, установленного для подготовки и подачи предложений участников, такой срок продлевается так, чтобы со дня размещения в ИС «Тендеры» данных изменений до даты окончания срока, установленного для подготовки и подачи предложений участников, такой срок составлял не менее половины первоначального срока.</w:t>
            </w:r>
          </w:p>
        </w:tc>
      </w:tr>
      <w:tr w:rsidR="009268E2" w:rsidRPr="00872053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850A9A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Изменение и отзыв предложений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7930B0" w:rsidRDefault="009268E2" w:rsidP="00850A9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Участник вправе изменить или отозвать свое предложение до истечения срока для подготовки и подачи предложений.</w:t>
            </w:r>
          </w:p>
          <w:p w:rsidR="009268E2" w:rsidRPr="00872053" w:rsidRDefault="009268E2" w:rsidP="00850A9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Внесение изменений в предложение участника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НКФО) не допускается.</w:t>
            </w:r>
          </w:p>
        </w:tc>
      </w:tr>
      <w:tr w:rsidR="009268E2" w:rsidRPr="00872053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872053" w:rsidRDefault="009268E2" w:rsidP="00850A9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Открытие предложений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872053" w:rsidRDefault="009268E2" w:rsidP="00850A9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Открытие конвертов с предложениями участников производит комиссия по закупкам в день истечения срока для подготовки и подачи предложений или при возникновении причин организационного характера в иные сроки (но не позднее 5 (пяти) рабочих дней, после истечения конечного срока подачи предложений) в порядке, указанном в документации о закупке.</w:t>
            </w:r>
          </w:p>
          <w:p w:rsidR="009268E2" w:rsidRDefault="009268E2" w:rsidP="00850A9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lastRenderedPageBreak/>
              <w:t>Открытию подлежат все конверты с предложениями, поступившие до истечения окончательного срока их представления, в порядке их регистрации. В случае если получен только один конверт с предложением, он также подлежит открытию.</w:t>
            </w:r>
          </w:p>
          <w:p w:rsidR="009268E2" w:rsidRPr="003C4596" w:rsidRDefault="009268E2" w:rsidP="00850A9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color w:val="000000"/>
                <w:sz w:val="24"/>
                <w:szCs w:val="24"/>
              </w:rPr>
            </w:pPr>
            <w:r w:rsidRPr="003C4596">
              <w:rPr>
                <w:b/>
                <w:color w:val="000000"/>
                <w:sz w:val="24"/>
                <w:szCs w:val="24"/>
              </w:rPr>
              <w:t>Конверт с предложением не подлежит открытию и возвращается представившему его участнику, если предложение получено после истечения окончательного срока представления предложений.</w:t>
            </w:r>
          </w:p>
          <w:p w:rsidR="009268E2" w:rsidRPr="00872053" w:rsidRDefault="009268E2" w:rsidP="00850A9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02591F">
              <w:rPr>
                <w:color w:val="000000"/>
                <w:sz w:val="24"/>
                <w:szCs w:val="24"/>
              </w:rPr>
              <w:t>При открытии предложений вправе присутствовать участники или их представители с предоставлением документов, подтверждающих полномочия.</w:t>
            </w:r>
            <w:r w:rsidRPr="00872053"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B45F9F" w:rsidRPr="00872053" w:rsidRDefault="009268E2" w:rsidP="00850A9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В доверенности, представляемой в целях присутствия на открытии предложений, должно быть указано право представителя участника на представление интересов участника в других организациях.</w:t>
            </w:r>
          </w:p>
        </w:tc>
      </w:tr>
      <w:tr w:rsidR="009268E2" w:rsidRPr="00872053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4B4C99" w:rsidRDefault="009268E2" w:rsidP="00EE5C2E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FF0000"/>
                <w:sz w:val="24"/>
                <w:szCs w:val="24"/>
              </w:rPr>
            </w:pPr>
            <w:r w:rsidRPr="00E14E36">
              <w:rPr>
                <w:b/>
                <w:sz w:val="24"/>
                <w:szCs w:val="24"/>
              </w:rPr>
              <w:lastRenderedPageBreak/>
              <w:t>Рассмотрение предложений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872053" w:rsidRDefault="009268E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К участию в процедуре закупки допускаются только те предложения, которые объявлены при открытии конвертов с предложениями.</w:t>
            </w:r>
          </w:p>
          <w:p w:rsidR="009268E2" w:rsidRPr="00872053" w:rsidRDefault="009268E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Предложения участников, прошедшие процедуру открытия конвертов, подлежат </w:t>
            </w:r>
            <w:r w:rsidRPr="00A8356F">
              <w:rPr>
                <w:color w:val="000000"/>
                <w:sz w:val="24"/>
                <w:szCs w:val="24"/>
              </w:rPr>
              <w:t>рассмотрению и оценке на их</w:t>
            </w:r>
            <w:r w:rsidRPr="00872053">
              <w:rPr>
                <w:color w:val="000000"/>
                <w:sz w:val="24"/>
                <w:szCs w:val="24"/>
              </w:rPr>
              <w:t xml:space="preserve"> соответствие требованиям документации о закупке. </w:t>
            </w:r>
          </w:p>
          <w:p w:rsidR="008D0462" w:rsidRDefault="008D046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sz w:val="24"/>
                <w:szCs w:val="24"/>
              </w:rPr>
            </w:pPr>
            <w:r w:rsidRPr="008D0462">
              <w:rPr>
                <w:b/>
                <w:sz w:val="24"/>
                <w:szCs w:val="24"/>
              </w:rPr>
              <w:t>При получении только одного конверта с предложением производится рассмотрение данного предложения на соответствие его требованиям документации о закупке. Если его предложение соответствует требованиям документации о закупке, комиссия по закупкам вправе признать победителем единственно</w:t>
            </w:r>
            <w:r>
              <w:rPr>
                <w:b/>
                <w:sz w:val="24"/>
                <w:szCs w:val="24"/>
              </w:rPr>
              <w:t>го участника процедуры закупки</w:t>
            </w:r>
            <w:r w:rsidR="000C1854">
              <w:rPr>
                <w:b/>
                <w:sz w:val="24"/>
                <w:szCs w:val="24"/>
              </w:rPr>
              <w:t xml:space="preserve">, </w:t>
            </w:r>
            <w:r w:rsidR="000C1854" w:rsidRPr="000C1854">
              <w:rPr>
                <w:b/>
                <w:sz w:val="24"/>
                <w:szCs w:val="24"/>
              </w:rPr>
              <w:t>в том числе в отношении части (лота) предмета процедуры закупки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EE5C2E" w:rsidRDefault="008D046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Pr="008D0462">
              <w:rPr>
                <w:b/>
                <w:i/>
                <w:sz w:val="24"/>
                <w:szCs w:val="24"/>
              </w:rPr>
              <w:t>Справочно</w:t>
            </w:r>
            <w:proofErr w:type="spellEnd"/>
            <w:r w:rsidRPr="008D0462">
              <w:rPr>
                <w:b/>
                <w:i/>
                <w:sz w:val="24"/>
                <w:szCs w:val="24"/>
              </w:rPr>
              <w:t>:</w:t>
            </w:r>
            <w:r w:rsidRPr="008D0462">
              <w:rPr>
                <w:b/>
                <w:sz w:val="24"/>
                <w:szCs w:val="24"/>
              </w:rPr>
              <w:t xml:space="preserve"> </w:t>
            </w:r>
            <w:r w:rsidRPr="008D0462">
              <w:rPr>
                <w:b/>
                <w:i/>
                <w:sz w:val="24"/>
                <w:szCs w:val="24"/>
              </w:rPr>
              <w:t>согласно п. 2.8 постановления Совета Министров Республики Беларусь от 15 марта 2012 г. № 229 «О совершенствовании отношений в области закупок товаров (работ, услуг) за счет собственных средств»</w:t>
            </w:r>
            <w:r w:rsidRPr="008D0462">
              <w:rPr>
                <w:sz w:val="24"/>
                <w:szCs w:val="24"/>
              </w:rPr>
              <w:t>).</w:t>
            </w:r>
          </w:p>
          <w:p w:rsidR="00EE5C2E" w:rsidRDefault="009268E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При рассмотрении предложений НКФО вправе запросить у участников разъяснения и (или) уточнения по их предложениям. В запросе указывается срок ответа по данному запросу, при нарушении которого разъяснения и (или) уточнения не принимаются к рассмотрению.</w:t>
            </w:r>
          </w:p>
          <w:p w:rsidR="009268E2" w:rsidRPr="00EE5C2E" w:rsidRDefault="009268E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Подтверждение данных должно быть осуществлено участником в указанный срок, путем предоставления письменных разъяснений без изменения сути предложения. </w:t>
            </w:r>
          </w:p>
          <w:p w:rsidR="00EE5C2E" w:rsidRDefault="009268E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Не допускаются изменение цены предложения или внесение других изменений, вследствие которых предложение, несоответствующее требованиям документации о закупке, стало бы соответствовать этим требованиям (за исключением исправления ошибок, в том числе арифметических, и устранения неточностей).</w:t>
            </w:r>
          </w:p>
          <w:p w:rsidR="00EE5C2E" w:rsidRDefault="009268E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Информация о содержании, рассмотрении и оценке предложений участников не подлежит разглашению.</w:t>
            </w:r>
          </w:p>
          <w:p w:rsidR="008D3563" w:rsidRPr="00EE5C2E" w:rsidRDefault="009268E2" w:rsidP="00EE5C2E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При рассмотрении предложений отклоняется предложение участника процедуры закупки, не являющегося производителем или его сбытовой организацией (официальным торговым представителем), в случае, если в процедуре закупки участвуют не менее двух производителей и (или) сбытовых организаций (официальных торговых представителей) и цена предложения такого участника не ниже цены хотя бы одного участвующего в процедуре закупки производителя и (или) его </w:t>
            </w:r>
            <w:r w:rsidRPr="00A8356F">
              <w:rPr>
                <w:color w:val="000000"/>
                <w:sz w:val="24"/>
                <w:szCs w:val="24"/>
              </w:rPr>
              <w:t xml:space="preserve">сбытовой организации (официального торгового представителя) </w:t>
            </w:r>
            <w:r w:rsidR="00DB2DFC" w:rsidRPr="00DB2DFC"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DB2DFC" w:rsidRPr="00DB2DFC">
              <w:rPr>
                <w:i/>
                <w:color w:val="000000"/>
                <w:sz w:val="24"/>
                <w:szCs w:val="24"/>
              </w:rPr>
              <w:t>Справочно</w:t>
            </w:r>
            <w:proofErr w:type="spellEnd"/>
            <w:r w:rsidR="00DB2DFC" w:rsidRPr="00DB2DFC">
              <w:rPr>
                <w:i/>
                <w:color w:val="000000"/>
                <w:sz w:val="24"/>
                <w:szCs w:val="24"/>
              </w:rPr>
              <w:t>: часть седьмая подпункта 2.5 пункта 2 постановления Совета Министров Республики Беларусь от 15.03.2012 № 229 «О совершенствовании отношений в области закупок товаров (работ, услуг) за счет собственных средств»).</w:t>
            </w:r>
          </w:p>
        </w:tc>
      </w:tr>
      <w:tr w:rsidR="009268E2" w:rsidRPr="00872053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lastRenderedPageBreak/>
              <w:t xml:space="preserve">Переговоры по снижению цены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4B4C99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color w:val="000000"/>
                <w:sz w:val="24"/>
                <w:szCs w:val="24"/>
              </w:rPr>
            </w:pPr>
            <w:r w:rsidRPr="004B4C99">
              <w:rPr>
                <w:b/>
                <w:color w:val="000000"/>
                <w:sz w:val="24"/>
                <w:szCs w:val="24"/>
              </w:rPr>
              <w:t>Переговоры по снижению цены проводятся по решению комиссии по закупкам.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При принятии комиссией по закупкам решения о проведении переговоров по снижению цены, заказчик направляет участникам, предложения которых признаны комиссией по закупкам соответствующими требованиям документации на закупку, уведомление о проведении переговоров по снижению цены предложени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872053">
              <w:rPr>
                <w:color w:val="000000"/>
                <w:sz w:val="24"/>
                <w:szCs w:val="24"/>
              </w:rPr>
              <w:t>, содержащее сведения о дате, времени и месте проведения данных переговоров.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Участник, получивший уведомление о проведении переговоров по снижению цены предложения, вправе не направлять своего представителя для участия в переговорах, а сообщить окончательную цену своего предложения посредством направления информации (письмо за подписью уполномоченного лица на его подписание) в электронном виде или в ином виде, позволяющем определить ее достоверность и убедиться в ее получении в установленные для проведения переговоров сроки. Указанная цена считается новой ценой предложения участника.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В случае если участник не направил для участия в переговорах своего представителя, не направил в адрес </w:t>
            </w:r>
            <w:r>
              <w:rPr>
                <w:color w:val="000000"/>
                <w:sz w:val="24"/>
                <w:szCs w:val="24"/>
              </w:rPr>
              <w:t>заказчика</w:t>
            </w:r>
            <w:r w:rsidRPr="00872053">
              <w:rPr>
                <w:color w:val="000000"/>
                <w:sz w:val="24"/>
                <w:szCs w:val="24"/>
              </w:rPr>
              <w:t xml:space="preserve"> письмо о снижении цены своего предложения, предложение такого участника оценивается </w:t>
            </w:r>
            <w:r>
              <w:rPr>
                <w:color w:val="000000"/>
                <w:sz w:val="24"/>
                <w:szCs w:val="24"/>
              </w:rPr>
              <w:t xml:space="preserve">заказчиком </w:t>
            </w:r>
            <w:r w:rsidRPr="00064BBE">
              <w:rPr>
                <w:color w:val="000000"/>
                <w:sz w:val="24"/>
                <w:szCs w:val="24"/>
              </w:rPr>
              <w:t>по первоначальной цене (на дату подачи предложения).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Представители участников, участвующие в переговорах, должны: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представить документ, удостоверяющий личность;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представить документ или надлежащим образом заверенную копию документа для подтверждения полномочий представителя.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Для подтверждения полномочий руководителя юридического лица представляется приказ о вступлении руководителя в должность (для подтверждения того, что руководитель приступил к исполнению им своих трудовых обязанностей).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Для подтверждения полномочий представителя участника, действующего на основании доверенности, представляется доверенность.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В доверенности должны быть указаны полномочия по участию в переговорах по снижению цены </w:t>
            </w:r>
            <w:r w:rsidRPr="00872053">
              <w:rPr>
                <w:b/>
                <w:color w:val="000000"/>
                <w:sz w:val="24"/>
                <w:szCs w:val="24"/>
              </w:rPr>
              <w:t>с правом снижения цены предложения участника.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Для подтверждения полномочий представителя управляющей организации (управляющего) дополнительно представляется договор о передаче полномочий на управление юридическим лицом. 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Переговоры проводятся путем многократного (в несколько этапов) заявления участником снижения цены предложения.</w:t>
            </w:r>
          </w:p>
          <w:p w:rsidR="009268E2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При участии в переговорах участника, предложившего цену предложения без учета НДС, оценка предложений всех участников осуществляется без учета НДС.</w:t>
            </w:r>
          </w:p>
          <w:p w:rsidR="008D3563" w:rsidRPr="00872053" w:rsidRDefault="009268E2" w:rsidP="00F13EDA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Оценка предложений и выбор поставщика осуществляются комиссией по закупкам по результатам проведения переговоров по снижению цен предложений, в соответствии с критериями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72053">
              <w:rPr>
                <w:color w:val="000000"/>
                <w:sz w:val="24"/>
                <w:szCs w:val="24"/>
              </w:rPr>
              <w:t xml:space="preserve"> способом оценки и сравнения, указанными в документации о закупке.</w:t>
            </w:r>
          </w:p>
        </w:tc>
      </w:tr>
      <w:tr w:rsidR="009268E2" w:rsidRPr="00872053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268E2" w:rsidRPr="00872053" w:rsidRDefault="009268E2" w:rsidP="007E1A92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Акты, в соответствии с которыми проводится процедура закупки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D3563" w:rsidRPr="00872053" w:rsidRDefault="009268E2" w:rsidP="007E1A92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Настоящая процедура закупки проводится в порядке, установленном постановлением Совета Министров Республики Беларусь от 15.03.2012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2053">
              <w:rPr>
                <w:color w:val="000000"/>
                <w:sz w:val="24"/>
                <w:szCs w:val="24"/>
              </w:rPr>
              <w:t xml:space="preserve">№ 229 «О совершенствовании отношений в области закупок товаров (работ, услуг) за счет собственных средств» и в соответствии с Порядком </w:t>
            </w:r>
            <w:r w:rsidRPr="00A8356F">
              <w:rPr>
                <w:color w:val="000000"/>
                <w:sz w:val="24"/>
                <w:szCs w:val="24"/>
              </w:rPr>
              <w:t>осуществления закупок товаров (работ, услуг) за счет собственных средств в ОАО «НКФО «</w:t>
            </w:r>
            <w:proofErr w:type="spellStart"/>
            <w:r w:rsidRPr="00A8356F">
              <w:rPr>
                <w:color w:val="000000"/>
                <w:sz w:val="24"/>
                <w:szCs w:val="24"/>
              </w:rPr>
              <w:t>Белинкасгрупп</w:t>
            </w:r>
            <w:proofErr w:type="spellEnd"/>
            <w:r w:rsidRPr="00A8356F">
              <w:rPr>
                <w:color w:val="000000"/>
                <w:sz w:val="24"/>
                <w:szCs w:val="24"/>
              </w:rPr>
              <w:t>», утверждённым заседанием Правления 27.12.2022 (протокол № 105).</w:t>
            </w:r>
          </w:p>
        </w:tc>
      </w:tr>
      <w:tr w:rsidR="009268E2" w:rsidRPr="00872053" w:rsidTr="00C572A4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8E2" w:rsidRPr="00872053" w:rsidRDefault="009268E2" w:rsidP="007E1A92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8E2" w:rsidRPr="00872053" w:rsidRDefault="009268E2" w:rsidP="007E1A92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Неотъемлемой частью настоящей документации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72053">
              <w:rPr>
                <w:color w:val="000000"/>
                <w:sz w:val="24"/>
                <w:szCs w:val="24"/>
              </w:rPr>
              <w:t xml:space="preserve"> закупк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72053">
              <w:rPr>
                <w:color w:val="000000"/>
                <w:sz w:val="24"/>
                <w:szCs w:val="24"/>
              </w:rPr>
              <w:t xml:space="preserve"> является проект </w:t>
            </w:r>
            <w:r w:rsidR="00435286">
              <w:rPr>
                <w:sz w:val="24"/>
                <w:szCs w:val="24"/>
              </w:rPr>
              <w:t>договора (</w:t>
            </w:r>
            <w:r w:rsidR="009A3274">
              <w:rPr>
                <w:sz w:val="24"/>
                <w:szCs w:val="24"/>
              </w:rPr>
              <w:t>п</w:t>
            </w:r>
            <w:r w:rsidRPr="008155CF">
              <w:rPr>
                <w:sz w:val="24"/>
                <w:szCs w:val="24"/>
              </w:rPr>
              <w:t xml:space="preserve">риложение </w:t>
            </w:r>
            <w:r w:rsidR="00FE2B58">
              <w:rPr>
                <w:sz w:val="24"/>
                <w:szCs w:val="24"/>
              </w:rPr>
              <w:t>4 к</w:t>
            </w:r>
            <w:r w:rsidRPr="002E4A0E">
              <w:rPr>
                <w:sz w:val="24"/>
                <w:szCs w:val="24"/>
              </w:rPr>
              <w:t xml:space="preserve"> документации</w:t>
            </w:r>
            <w:r w:rsidRPr="00872053">
              <w:rPr>
                <w:sz w:val="24"/>
                <w:szCs w:val="24"/>
              </w:rPr>
              <w:t xml:space="preserve"> </w:t>
            </w:r>
            <w:r w:rsidRPr="00872053">
              <w:rPr>
                <w:color w:val="000000"/>
                <w:sz w:val="24"/>
                <w:szCs w:val="24"/>
              </w:rPr>
              <w:t xml:space="preserve">о закупке). </w:t>
            </w:r>
          </w:p>
          <w:p w:rsidR="009268E2" w:rsidRPr="00872053" w:rsidRDefault="009268E2" w:rsidP="007E1A92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872053">
              <w:rPr>
                <w:sz w:val="24"/>
                <w:szCs w:val="24"/>
              </w:rPr>
              <w:t xml:space="preserve">Подписанный заказчиком договор будет направлен участнику для его заключения не ранее чем через </w:t>
            </w:r>
            <w:r>
              <w:rPr>
                <w:sz w:val="24"/>
                <w:szCs w:val="24"/>
              </w:rPr>
              <w:t>3</w:t>
            </w:r>
            <w:r w:rsidRPr="0087205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</w:t>
            </w:r>
            <w:r w:rsidRPr="00872053">
              <w:rPr>
                <w:sz w:val="24"/>
                <w:szCs w:val="24"/>
              </w:rPr>
              <w:t>) рабочих дня</w:t>
            </w:r>
            <w:r>
              <w:t xml:space="preserve"> </w:t>
            </w:r>
            <w:r w:rsidRPr="004F6EDF">
              <w:rPr>
                <w:sz w:val="24"/>
                <w:szCs w:val="24"/>
              </w:rPr>
              <w:t xml:space="preserve">после выбора </w:t>
            </w:r>
            <w:r w:rsidRPr="00872053">
              <w:rPr>
                <w:sz w:val="24"/>
                <w:szCs w:val="24"/>
              </w:rPr>
              <w:t>участника-победителя.</w:t>
            </w:r>
          </w:p>
          <w:p w:rsidR="008D3563" w:rsidRPr="00716DA5" w:rsidRDefault="009268E2" w:rsidP="00716DA5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872053">
              <w:rPr>
                <w:sz w:val="24"/>
                <w:szCs w:val="24"/>
              </w:rPr>
              <w:t>Договор подлежит заключению в течение срока действия предложения как правило не позднее чем через 20 (двадцать) рабочих дней с даты выбора победителя.</w:t>
            </w:r>
          </w:p>
        </w:tc>
      </w:tr>
    </w:tbl>
    <w:p w:rsidR="00435286" w:rsidRPr="00435286" w:rsidRDefault="00435286" w:rsidP="00B74ACA">
      <w:pPr>
        <w:tabs>
          <w:tab w:val="clear" w:pos="709"/>
          <w:tab w:val="left" w:pos="-709"/>
        </w:tabs>
        <w:spacing w:line="240" w:lineRule="exact"/>
        <w:ind w:left="-142"/>
        <w:rPr>
          <w:color w:val="000000"/>
          <w:sz w:val="24"/>
          <w:szCs w:val="24"/>
        </w:rPr>
      </w:pPr>
      <w:r w:rsidRPr="00435286">
        <w:rPr>
          <w:color w:val="000000"/>
          <w:sz w:val="24"/>
          <w:szCs w:val="24"/>
        </w:rPr>
        <w:t xml:space="preserve">Приложения к документации о закупке: </w:t>
      </w:r>
    </w:p>
    <w:p w:rsidR="00B74ACA" w:rsidRDefault="00B74ACA" w:rsidP="00B74ACA">
      <w:pPr>
        <w:tabs>
          <w:tab w:val="clear" w:pos="709"/>
          <w:tab w:val="left" w:pos="-709"/>
        </w:tabs>
        <w:spacing w:line="240" w:lineRule="exact"/>
        <w:ind w:left="-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35286" w:rsidRPr="00435286">
        <w:rPr>
          <w:sz w:val="24"/>
          <w:szCs w:val="24"/>
        </w:rPr>
        <w:t>Примерная форма для подачи предложения.</w:t>
      </w:r>
    </w:p>
    <w:p w:rsidR="00B74ACA" w:rsidRDefault="00B74ACA" w:rsidP="00B74ACA">
      <w:pPr>
        <w:tabs>
          <w:tab w:val="clear" w:pos="709"/>
          <w:tab w:val="left" w:pos="-709"/>
        </w:tabs>
        <w:spacing w:line="240" w:lineRule="exact"/>
        <w:ind w:left="-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35286" w:rsidRPr="00435286">
        <w:rPr>
          <w:sz w:val="24"/>
          <w:szCs w:val="24"/>
        </w:rPr>
        <w:t>Технические требования, пр</w:t>
      </w:r>
      <w:r>
        <w:rPr>
          <w:sz w:val="24"/>
          <w:szCs w:val="24"/>
        </w:rPr>
        <w:t>едъявляемые к предмету закупки.</w:t>
      </w:r>
    </w:p>
    <w:p w:rsidR="00B74ACA" w:rsidRDefault="00B74ACA" w:rsidP="00B74ACA">
      <w:pPr>
        <w:tabs>
          <w:tab w:val="clear" w:pos="709"/>
          <w:tab w:val="left" w:pos="-709"/>
        </w:tabs>
        <w:spacing w:line="240" w:lineRule="exact"/>
        <w:ind w:left="-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E2B58" w:rsidRPr="00FE2B58">
        <w:rPr>
          <w:sz w:val="24"/>
          <w:szCs w:val="24"/>
        </w:rPr>
        <w:t>Критерии оценки образца предлагаемого к поставке товара</w:t>
      </w:r>
      <w:r w:rsidR="00FE2B58">
        <w:rPr>
          <w:sz w:val="24"/>
          <w:szCs w:val="24"/>
        </w:rPr>
        <w:t>.</w:t>
      </w:r>
    </w:p>
    <w:p w:rsidR="00435286" w:rsidRDefault="00B74ACA" w:rsidP="00B74ACA">
      <w:pPr>
        <w:tabs>
          <w:tab w:val="clear" w:pos="709"/>
          <w:tab w:val="left" w:pos="-709"/>
        </w:tabs>
        <w:spacing w:line="240" w:lineRule="exact"/>
        <w:ind w:left="-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35286" w:rsidRPr="00435286">
        <w:rPr>
          <w:sz w:val="24"/>
          <w:szCs w:val="24"/>
        </w:rPr>
        <w:t>Проект договора.</w:t>
      </w:r>
    </w:p>
    <w:p w:rsidR="00AF55BC" w:rsidRDefault="00AF55BC" w:rsidP="00B74ACA">
      <w:pPr>
        <w:tabs>
          <w:tab w:val="clear" w:pos="709"/>
          <w:tab w:val="left" w:pos="-709"/>
        </w:tabs>
        <w:spacing w:line="240" w:lineRule="exact"/>
        <w:ind w:left="-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F55BC">
        <w:rPr>
          <w:sz w:val="24"/>
          <w:szCs w:val="24"/>
        </w:rPr>
        <w:t>Примерная форма заявления участника об ограничении доступа к его сведениям при участии в процедуре закупки</w:t>
      </w:r>
    </w:p>
    <w:p w:rsidR="002C0CD0" w:rsidRDefault="002C0CD0" w:rsidP="002C0CD0">
      <w:pPr>
        <w:ind w:hanging="993"/>
        <w:contextualSpacing/>
        <w:rPr>
          <w:sz w:val="24"/>
          <w:szCs w:val="24"/>
        </w:rPr>
      </w:pPr>
    </w:p>
    <w:p w:rsidR="002C0CD0" w:rsidRPr="002924A9" w:rsidRDefault="002C0CD0" w:rsidP="002C0CD0">
      <w:pPr>
        <w:ind w:hanging="993"/>
        <w:contextualSpacing/>
        <w:rPr>
          <w:sz w:val="24"/>
          <w:szCs w:val="24"/>
        </w:rPr>
      </w:pPr>
    </w:p>
    <w:p w:rsidR="00B74ACA" w:rsidRPr="000A32CB" w:rsidRDefault="00B74ACA" w:rsidP="00B72349">
      <w:pPr>
        <w:ind w:hanging="142"/>
        <w:contextualSpacing/>
        <w:rPr>
          <w:color w:val="FFFFFF" w:themeColor="background1"/>
          <w:sz w:val="24"/>
          <w:szCs w:val="24"/>
        </w:rPr>
      </w:pPr>
      <w:r w:rsidRPr="000A32CB">
        <w:rPr>
          <w:color w:val="FFFFFF" w:themeColor="background1"/>
          <w:sz w:val="24"/>
          <w:szCs w:val="24"/>
        </w:rPr>
        <w:t xml:space="preserve">Начальник Отдела закупок                                                                              </w:t>
      </w:r>
      <w:proofErr w:type="spellStart"/>
      <w:r w:rsidRPr="000A32CB">
        <w:rPr>
          <w:color w:val="FFFFFF" w:themeColor="background1"/>
          <w:sz w:val="24"/>
          <w:szCs w:val="24"/>
        </w:rPr>
        <w:t>И.М.Кравцова</w:t>
      </w:r>
      <w:proofErr w:type="spellEnd"/>
    </w:p>
    <w:p w:rsidR="00B74ACA" w:rsidRPr="000A32CB" w:rsidRDefault="00B74ACA" w:rsidP="00B74ACA">
      <w:pPr>
        <w:ind w:hanging="993"/>
        <w:contextualSpacing/>
        <w:rPr>
          <w:color w:val="FFFFFF" w:themeColor="background1"/>
          <w:sz w:val="24"/>
          <w:szCs w:val="24"/>
        </w:rPr>
      </w:pPr>
    </w:p>
    <w:p w:rsidR="00B74ACA" w:rsidRPr="000A32CB" w:rsidRDefault="00B74ACA" w:rsidP="00B74ACA">
      <w:pPr>
        <w:ind w:hanging="993"/>
        <w:contextualSpacing/>
        <w:rPr>
          <w:color w:val="FFFFFF" w:themeColor="background1"/>
          <w:sz w:val="24"/>
          <w:szCs w:val="24"/>
        </w:rPr>
      </w:pPr>
    </w:p>
    <w:p w:rsidR="00B74ACA" w:rsidRPr="000A32CB" w:rsidRDefault="00B74ACA" w:rsidP="00B72349">
      <w:pPr>
        <w:ind w:hanging="142"/>
        <w:contextualSpacing/>
        <w:rPr>
          <w:color w:val="FFFFFF" w:themeColor="background1"/>
          <w:sz w:val="24"/>
          <w:szCs w:val="24"/>
        </w:rPr>
      </w:pPr>
      <w:r w:rsidRPr="000A32CB">
        <w:rPr>
          <w:color w:val="FFFFFF" w:themeColor="background1"/>
          <w:sz w:val="24"/>
          <w:szCs w:val="24"/>
        </w:rPr>
        <w:t>СОГЛАСОВАНО</w:t>
      </w:r>
    </w:p>
    <w:p w:rsidR="00B74ACA" w:rsidRPr="000A32CB" w:rsidRDefault="00B74ACA" w:rsidP="00B72349">
      <w:pPr>
        <w:ind w:hanging="142"/>
        <w:contextualSpacing/>
        <w:rPr>
          <w:color w:val="FFFFFF" w:themeColor="background1"/>
          <w:sz w:val="24"/>
          <w:szCs w:val="24"/>
        </w:rPr>
      </w:pPr>
      <w:r w:rsidRPr="000A32CB">
        <w:rPr>
          <w:color w:val="FFFFFF" w:themeColor="background1"/>
          <w:sz w:val="24"/>
          <w:szCs w:val="24"/>
        </w:rPr>
        <w:t xml:space="preserve">Начальник </w:t>
      </w:r>
    </w:p>
    <w:p w:rsidR="00B74ACA" w:rsidRPr="000A32CB" w:rsidRDefault="00B74ACA" w:rsidP="00B72349">
      <w:pPr>
        <w:ind w:hanging="142"/>
        <w:contextualSpacing/>
        <w:rPr>
          <w:color w:val="FFFFFF" w:themeColor="background1"/>
          <w:sz w:val="24"/>
          <w:szCs w:val="24"/>
        </w:rPr>
      </w:pPr>
      <w:r w:rsidRPr="000A32CB">
        <w:rPr>
          <w:color w:val="FFFFFF" w:themeColor="background1"/>
          <w:sz w:val="24"/>
          <w:szCs w:val="24"/>
        </w:rPr>
        <w:t xml:space="preserve">Управления информационных технологий                                                   </w:t>
      </w:r>
      <w:proofErr w:type="spellStart"/>
      <w:r w:rsidRPr="000A32CB">
        <w:rPr>
          <w:color w:val="FFFFFF" w:themeColor="background1"/>
          <w:sz w:val="24"/>
          <w:szCs w:val="24"/>
        </w:rPr>
        <w:t>А.Т.Клак</w:t>
      </w:r>
      <w:proofErr w:type="spellEnd"/>
    </w:p>
    <w:p w:rsidR="002C0CD0" w:rsidRPr="000A32CB" w:rsidRDefault="002C0CD0" w:rsidP="00B74ACA">
      <w:pPr>
        <w:ind w:hanging="142"/>
        <w:contextualSpacing/>
        <w:rPr>
          <w:color w:val="FFFFFF" w:themeColor="background1"/>
          <w:sz w:val="24"/>
          <w:szCs w:val="24"/>
        </w:rPr>
      </w:pPr>
    </w:p>
    <w:p w:rsidR="002C0CD0" w:rsidRPr="000A32CB" w:rsidRDefault="002C0CD0" w:rsidP="002C0CD0">
      <w:pPr>
        <w:ind w:hanging="993"/>
        <w:contextualSpacing/>
        <w:rPr>
          <w:color w:val="FFFFFF" w:themeColor="background1"/>
          <w:sz w:val="24"/>
          <w:szCs w:val="24"/>
        </w:rPr>
      </w:pPr>
    </w:p>
    <w:p w:rsidR="002C0CD0" w:rsidRPr="002924A9" w:rsidRDefault="002C0CD0" w:rsidP="002C0CD0">
      <w:pPr>
        <w:ind w:hanging="993"/>
        <w:contextualSpacing/>
        <w:rPr>
          <w:sz w:val="24"/>
          <w:szCs w:val="24"/>
        </w:rPr>
      </w:pPr>
    </w:p>
    <w:p w:rsidR="002C0CD0" w:rsidRPr="002924A9" w:rsidRDefault="002C0CD0" w:rsidP="002C0CD0">
      <w:pPr>
        <w:ind w:hanging="993"/>
        <w:contextualSpacing/>
        <w:rPr>
          <w:sz w:val="24"/>
          <w:szCs w:val="24"/>
        </w:rPr>
      </w:pPr>
    </w:p>
    <w:p w:rsidR="00435286" w:rsidRPr="003F3B1E" w:rsidRDefault="00435286" w:rsidP="00435286">
      <w:pPr>
        <w:contextualSpacing/>
        <w:rPr>
          <w:sz w:val="24"/>
          <w:szCs w:val="24"/>
        </w:rPr>
      </w:pPr>
    </w:p>
    <w:p w:rsidR="00435286" w:rsidRPr="003F3B1E" w:rsidRDefault="00435286" w:rsidP="00435286">
      <w:pPr>
        <w:contextualSpacing/>
        <w:rPr>
          <w:sz w:val="24"/>
          <w:szCs w:val="24"/>
        </w:rPr>
      </w:pPr>
    </w:p>
    <w:p w:rsidR="00435286" w:rsidRPr="003F3B1E" w:rsidRDefault="00435286" w:rsidP="00435286">
      <w:pPr>
        <w:contextualSpacing/>
        <w:rPr>
          <w:sz w:val="24"/>
          <w:szCs w:val="24"/>
        </w:rPr>
      </w:pPr>
    </w:p>
    <w:p w:rsidR="00435286" w:rsidRPr="003F3B1E" w:rsidRDefault="00435286" w:rsidP="00435286">
      <w:pPr>
        <w:contextualSpacing/>
        <w:rPr>
          <w:sz w:val="24"/>
          <w:szCs w:val="24"/>
        </w:rPr>
      </w:pPr>
    </w:p>
    <w:p w:rsidR="00435286" w:rsidRDefault="00435286" w:rsidP="00435286">
      <w:pPr>
        <w:contextualSpacing/>
        <w:rPr>
          <w:sz w:val="24"/>
          <w:szCs w:val="24"/>
        </w:rPr>
      </w:pPr>
    </w:p>
    <w:p w:rsidR="00FE2B58" w:rsidRDefault="00FE2B58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460E6" w:rsidRDefault="00A460E6" w:rsidP="00435286">
      <w:pPr>
        <w:contextualSpacing/>
        <w:rPr>
          <w:sz w:val="24"/>
          <w:szCs w:val="24"/>
        </w:rPr>
      </w:pPr>
    </w:p>
    <w:p w:rsidR="00AF55BC" w:rsidRDefault="00AF55BC" w:rsidP="00435286">
      <w:pPr>
        <w:contextualSpacing/>
        <w:rPr>
          <w:sz w:val="24"/>
          <w:szCs w:val="24"/>
        </w:rPr>
      </w:pPr>
    </w:p>
    <w:p w:rsidR="00AF55BC" w:rsidRDefault="00AF55BC" w:rsidP="00435286">
      <w:pPr>
        <w:contextualSpacing/>
        <w:rPr>
          <w:sz w:val="24"/>
          <w:szCs w:val="24"/>
        </w:rPr>
      </w:pPr>
    </w:p>
    <w:p w:rsidR="00435286" w:rsidRDefault="00435286" w:rsidP="00435286">
      <w:pPr>
        <w:contextualSpacing/>
        <w:rPr>
          <w:sz w:val="24"/>
          <w:szCs w:val="24"/>
        </w:rPr>
      </w:pPr>
    </w:p>
    <w:p w:rsidR="00C0405B" w:rsidRPr="003F3B1E" w:rsidRDefault="00C0405B" w:rsidP="00435286">
      <w:pPr>
        <w:contextualSpacing/>
        <w:rPr>
          <w:sz w:val="24"/>
          <w:szCs w:val="24"/>
        </w:rPr>
      </w:pPr>
    </w:p>
    <w:p w:rsidR="00435286" w:rsidRDefault="00435286" w:rsidP="00435286">
      <w:pPr>
        <w:contextualSpacing/>
        <w:rPr>
          <w:sz w:val="24"/>
          <w:szCs w:val="24"/>
        </w:rPr>
      </w:pPr>
    </w:p>
    <w:p w:rsidR="00865805" w:rsidRPr="00865805" w:rsidRDefault="00865805" w:rsidP="00865805">
      <w:pPr>
        <w:tabs>
          <w:tab w:val="clear" w:pos="709"/>
        </w:tabs>
        <w:ind w:left="-993"/>
        <w:jc w:val="center"/>
        <w:rPr>
          <w:caps/>
          <w:color w:val="808080" w:themeColor="background1" w:themeShade="80"/>
          <w:sz w:val="24"/>
          <w:szCs w:val="24"/>
        </w:rPr>
      </w:pPr>
      <w:r w:rsidRPr="00865805">
        <w:rPr>
          <w:caps/>
          <w:color w:val="808080" w:themeColor="background1" w:themeShade="80"/>
          <w:sz w:val="24"/>
          <w:szCs w:val="24"/>
        </w:rPr>
        <w:lastRenderedPageBreak/>
        <w:t>Примерная форма для подачи предложения</w:t>
      </w:r>
    </w:p>
    <w:p w:rsidR="00435286" w:rsidRPr="00435286" w:rsidRDefault="00435286" w:rsidP="00C0405B">
      <w:pPr>
        <w:tabs>
          <w:tab w:val="clear" w:pos="709"/>
        </w:tabs>
        <w:spacing w:line="240" w:lineRule="exact"/>
        <w:ind w:left="-992" w:right="1417" w:firstLine="6663"/>
        <w:rPr>
          <w:color w:val="000000"/>
          <w:sz w:val="24"/>
          <w:szCs w:val="24"/>
        </w:rPr>
      </w:pPr>
      <w:r w:rsidRPr="00435286">
        <w:rPr>
          <w:color w:val="000000"/>
          <w:sz w:val="24"/>
          <w:szCs w:val="24"/>
        </w:rPr>
        <w:t>Приложение 1</w:t>
      </w:r>
    </w:p>
    <w:p w:rsidR="00435286" w:rsidRDefault="00435286" w:rsidP="00C0405B">
      <w:pPr>
        <w:tabs>
          <w:tab w:val="clear" w:pos="709"/>
        </w:tabs>
        <w:spacing w:line="240" w:lineRule="exact"/>
        <w:ind w:left="-992" w:firstLine="6663"/>
        <w:rPr>
          <w:color w:val="000000"/>
          <w:sz w:val="24"/>
          <w:szCs w:val="24"/>
        </w:rPr>
      </w:pPr>
      <w:r w:rsidRPr="00435286">
        <w:rPr>
          <w:color w:val="000000"/>
          <w:sz w:val="24"/>
          <w:szCs w:val="24"/>
        </w:rPr>
        <w:t>к документации о закупке</w:t>
      </w:r>
    </w:p>
    <w:p w:rsidR="00B03828" w:rsidRPr="00435286" w:rsidRDefault="00B03828" w:rsidP="00C0405B">
      <w:pPr>
        <w:tabs>
          <w:tab w:val="clear" w:pos="709"/>
        </w:tabs>
        <w:spacing w:line="240" w:lineRule="exact"/>
        <w:ind w:left="-992"/>
        <w:jc w:val="right"/>
        <w:rPr>
          <w:color w:val="000000"/>
          <w:sz w:val="24"/>
          <w:szCs w:val="24"/>
        </w:rPr>
      </w:pPr>
    </w:p>
    <w:p w:rsidR="002A059C" w:rsidRPr="00872053" w:rsidRDefault="00435286" w:rsidP="00C0405B">
      <w:pPr>
        <w:tabs>
          <w:tab w:val="clear" w:pos="709"/>
        </w:tabs>
        <w:spacing w:line="240" w:lineRule="exact"/>
        <w:ind w:left="-992"/>
        <w:jc w:val="center"/>
        <w:rPr>
          <w:b/>
          <w:color w:val="000000"/>
          <w:sz w:val="24"/>
          <w:szCs w:val="24"/>
        </w:rPr>
      </w:pPr>
      <w:r w:rsidRPr="00435286">
        <w:rPr>
          <w:b/>
          <w:color w:val="000000"/>
          <w:sz w:val="24"/>
          <w:szCs w:val="24"/>
        </w:rPr>
        <w:t>Примерная форма для подачи предложения (</w:t>
      </w:r>
      <w:r w:rsidRPr="00865805">
        <w:rPr>
          <w:i/>
          <w:color w:val="000000"/>
          <w:sz w:val="24"/>
          <w:szCs w:val="24"/>
        </w:rPr>
        <w:t>заполняется участником</w:t>
      </w:r>
      <w:r w:rsidRPr="00435286">
        <w:rPr>
          <w:b/>
          <w:color w:val="000000"/>
          <w:sz w:val="24"/>
          <w:szCs w:val="24"/>
        </w:rPr>
        <w:t>)</w:t>
      </w:r>
    </w:p>
    <w:tbl>
      <w:tblPr>
        <w:tblW w:w="949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8"/>
        <w:gridCol w:w="3969"/>
      </w:tblGrid>
      <w:tr w:rsidR="0060477C" w:rsidRPr="00872053" w:rsidTr="00AF55BC">
        <w:trPr>
          <w:jc w:val="right"/>
        </w:trPr>
        <w:tc>
          <w:tcPr>
            <w:tcW w:w="94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60477C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Имя и отчество контактного лица, </w:t>
            </w:r>
            <w:r w:rsidRPr="00872053">
              <w:rPr>
                <w:b/>
                <w:sz w:val="24"/>
                <w:szCs w:val="24"/>
              </w:rPr>
              <w:t>номер телефона</w:t>
            </w:r>
            <w:r>
              <w:t xml:space="preserve"> </w:t>
            </w:r>
            <w:r w:rsidRPr="002B05D4">
              <w:rPr>
                <w:b/>
                <w:sz w:val="24"/>
                <w:szCs w:val="24"/>
              </w:rPr>
              <w:t>контактного</w:t>
            </w:r>
            <w:r>
              <w:rPr>
                <w:b/>
                <w:sz w:val="24"/>
                <w:szCs w:val="24"/>
              </w:rPr>
              <w:t xml:space="preserve"> лица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:rsidTr="00AF55BC">
        <w:trPr>
          <w:jc w:val="right"/>
        </w:trPr>
        <w:tc>
          <w:tcPr>
            <w:tcW w:w="94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bCs/>
                <w:sz w:val="24"/>
                <w:szCs w:val="24"/>
              </w:rPr>
              <w:t xml:space="preserve">                                      Сведения о предложении Лот №__</w:t>
            </w:r>
            <w:r w:rsidRPr="00872053">
              <w:rPr>
                <w:bCs/>
                <w:sz w:val="24"/>
                <w:szCs w:val="24"/>
              </w:rPr>
              <w:t>(</w:t>
            </w:r>
            <w:r w:rsidRPr="00865805">
              <w:rPr>
                <w:bCs/>
                <w:i/>
                <w:sz w:val="24"/>
                <w:szCs w:val="24"/>
              </w:rPr>
              <w:t>указать номер лота</w:t>
            </w:r>
            <w:r w:rsidRPr="00872053">
              <w:rPr>
                <w:bCs/>
                <w:sz w:val="24"/>
                <w:szCs w:val="24"/>
              </w:rPr>
              <w:t>)_</w:t>
            </w:r>
          </w:p>
        </w:tc>
      </w:tr>
      <w:tr w:rsidR="0060477C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77C" w:rsidRPr="00872053" w:rsidRDefault="0060477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55BC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BC" w:rsidRPr="002D234C" w:rsidRDefault="00AF55B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2D234C">
              <w:rPr>
                <w:b/>
                <w:color w:val="000000"/>
                <w:sz w:val="24"/>
                <w:szCs w:val="24"/>
              </w:rPr>
              <w:t>Наименование предлагаемого товара по предмету закупки</w:t>
            </w:r>
          </w:p>
          <w:p w:rsidR="00AF55BC" w:rsidRPr="00872053" w:rsidRDefault="00AF55B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2D234C">
              <w:rPr>
                <w:i/>
                <w:color w:val="000000"/>
                <w:sz w:val="24"/>
                <w:szCs w:val="24"/>
              </w:rPr>
              <w:t>(заполняется в соответствии со спецификацией)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5BC" w:rsidRPr="00872053" w:rsidRDefault="00AF55B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71B" w:rsidRPr="002476EB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166654">
              <w:rPr>
                <w:b/>
                <w:sz w:val="24"/>
                <w:szCs w:val="24"/>
              </w:rPr>
              <w:t>Количество поставляемого товара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39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166654">
              <w:rPr>
                <w:b/>
                <w:sz w:val="24"/>
                <w:szCs w:val="24"/>
              </w:rPr>
              <w:t>Гаранти</w:t>
            </w:r>
            <w:r>
              <w:rPr>
                <w:b/>
                <w:sz w:val="24"/>
                <w:szCs w:val="24"/>
              </w:rPr>
              <w:t xml:space="preserve">йный срок </w:t>
            </w:r>
            <w:r w:rsidR="00663394">
              <w:rPr>
                <w:b/>
                <w:sz w:val="24"/>
                <w:szCs w:val="24"/>
              </w:rPr>
              <w:t>на товар</w:t>
            </w:r>
          </w:p>
          <w:p w:rsidR="00B03828" w:rsidRPr="00B03828" w:rsidRDefault="00B03828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i/>
                <w:sz w:val="24"/>
                <w:szCs w:val="24"/>
              </w:rPr>
            </w:pPr>
            <w:r w:rsidRPr="00B03828">
              <w:rPr>
                <w:i/>
                <w:sz w:val="24"/>
                <w:szCs w:val="24"/>
              </w:rPr>
              <w:t xml:space="preserve">(не менее </w:t>
            </w:r>
            <w:r w:rsidR="00A460E6">
              <w:rPr>
                <w:i/>
                <w:sz w:val="24"/>
                <w:szCs w:val="24"/>
              </w:rPr>
              <w:t>3</w:t>
            </w:r>
            <w:r w:rsidRPr="00B03828">
              <w:rPr>
                <w:i/>
                <w:sz w:val="24"/>
                <w:szCs w:val="24"/>
              </w:rPr>
              <w:t>-</w:t>
            </w:r>
            <w:r w:rsidR="00A460E6">
              <w:rPr>
                <w:i/>
                <w:sz w:val="24"/>
                <w:szCs w:val="24"/>
              </w:rPr>
              <w:t xml:space="preserve">х </w:t>
            </w:r>
            <w:r w:rsidRPr="00B03828">
              <w:rPr>
                <w:i/>
                <w:sz w:val="24"/>
                <w:szCs w:val="24"/>
              </w:rPr>
              <w:t xml:space="preserve"> месяцев с даты поставки)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6654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654" w:rsidRPr="0016665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166654">
              <w:rPr>
                <w:b/>
                <w:sz w:val="24"/>
                <w:szCs w:val="24"/>
              </w:rPr>
              <w:t xml:space="preserve">Срок поставки товара </w:t>
            </w:r>
          </w:p>
          <w:p w:rsidR="00166654" w:rsidRPr="0016665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sz w:val="24"/>
                <w:szCs w:val="24"/>
              </w:rPr>
            </w:pPr>
            <w:r w:rsidRPr="00166654">
              <w:rPr>
                <w:i/>
                <w:sz w:val="24"/>
                <w:szCs w:val="24"/>
              </w:rPr>
              <w:t xml:space="preserve">(в </w:t>
            </w:r>
            <w:r w:rsidR="00B03828">
              <w:rPr>
                <w:i/>
                <w:sz w:val="24"/>
                <w:szCs w:val="24"/>
              </w:rPr>
              <w:t>календарных</w:t>
            </w:r>
            <w:r w:rsidRPr="00166654">
              <w:rPr>
                <w:i/>
                <w:sz w:val="24"/>
                <w:szCs w:val="24"/>
              </w:rPr>
              <w:t xml:space="preserve"> днях)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654" w:rsidRPr="00872053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654" w:rsidRPr="0016665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166654">
              <w:rPr>
                <w:b/>
                <w:sz w:val="24"/>
                <w:szCs w:val="24"/>
              </w:rPr>
              <w:t xml:space="preserve">Условия и сроки оплаты товара </w:t>
            </w:r>
          </w:p>
          <w:p w:rsidR="007C271B" w:rsidRPr="0016665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sz w:val="24"/>
                <w:szCs w:val="24"/>
              </w:rPr>
            </w:pPr>
            <w:r w:rsidRPr="00166654">
              <w:rPr>
                <w:i/>
                <w:sz w:val="24"/>
                <w:szCs w:val="24"/>
              </w:rPr>
              <w:t>(в банковских днях)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81807" w:rsidRPr="00872053" w:rsidTr="00AF55BC">
        <w:trPr>
          <w:trHeight w:val="313"/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81807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166654">
              <w:rPr>
                <w:b/>
                <w:sz w:val="24"/>
                <w:szCs w:val="24"/>
              </w:rPr>
              <w:t>Место поставки товара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807" w:rsidRPr="00872053" w:rsidRDefault="00081807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:rsidTr="00AF55BC">
        <w:trPr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654" w:rsidRPr="0016665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166654">
              <w:rPr>
                <w:b/>
                <w:sz w:val="24"/>
                <w:szCs w:val="24"/>
              </w:rPr>
              <w:t xml:space="preserve">Цена предложения по лоту </w:t>
            </w:r>
          </w:p>
          <w:p w:rsidR="007C271B" w:rsidRPr="0016665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sz w:val="24"/>
                <w:szCs w:val="24"/>
              </w:rPr>
            </w:pPr>
            <w:r w:rsidRPr="00166654">
              <w:rPr>
                <w:i/>
                <w:sz w:val="24"/>
                <w:szCs w:val="24"/>
              </w:rPr>
              <w:t>(отразить с учетом НДС либо без НДС с указанием основания освобождения от уплаты НДС)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:rsidTr="00AF55BC">
        <w:trPr>
          <w:trHeight w:val="551"/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71B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 xml:space="preserve">Срок действия предложения </w:t>
            </w:r>
          </w:p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E80056">
              <w:rPr>
                <w:color w:val="000000"/>
                <w:sz w:val="24"/>
                <w:szCs w:val="24"/>
              </w:rPr>
              <w:t>(</w:t>
            </w:r>
            <w:r w:rsidRPr="00E80056">
              <w:rPr>
                <w:i/>
                <w:color w:val="000000"/>
                <w:sz w:val="24"/>
                <w:szCs w:val="24"/>
              </w:rPr>
              <w:t>не менее 60 календарных дней</w:t>
            </w:r>
            <w:r w:rsidRPr="00E8005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0"/>
                <w:szCs w:val="24"/>
              </w:rPr>
              <w:t>«____» календарных дней со дня открытия конвертов и заканчивается не ранее срока заключения договора.</w:t>
            </w:r>
          </w:p>
        </w:tc>
      </w:tr>
      <w:tr w:rsidR="00166654" w:rsidRPr="00872053" w:rsidTr="00C0405B">
        <w:trPr>
          <w:trHeight w:val="463"/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6654" w:rsidRPr="00872053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166654">
              <w:rPr>
                <w:b/>
                <w:color w:val="000000"/>
                <w:sz w:val="24"/>
                <w:szCs w:val="24"/>
              </w:rPr>
              <w:t>Подтверждение, что заявленный товар является новым и не был в употреблении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654" w:rsidRPr="00872053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0"/>
                <w:szCs w:val="24"/>
              </w:rPr>
            </w:pPr>
          </w:p>
        </w:tc>
      </w:tr>
      <w:tr w:rsidR="00AF55BC" w:rsidRPr="00872053" w:rsidTr="00C0405B">
        <w:trPr>
          <w:trHeight w:val="231"/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55BC" w:rsidRPr="00166654" w:rsidRDefault="00AF55B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AF55BC">
              <w:rPr>
                <w:b/>
                <w:color w:val="000000"/>
                <w:sz w:val="24"/>
                <w:szCs w:val="24"/>
              </w:rPr>
              <w:t>Согласие на предоставление образца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5BC" w:rsidRPr="00872053" w:rsidRDefault="00AF55BC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0"/>
                <w:szCs w:val="24"/>
              </w:rPr>
            </w:pPr>
          </w:p>
        </w:tc>
      </w:tr>
      <w:tr w:rsidR="00166654" w:rsidRPr="00872053" w:rsidTr="00AF55BC">
        <w:trPr>
          <w:trHeight w:val="551"/>
          <w:jc w:val="right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66654" w:rsidRPr="0016665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166654">
              <w:rPr>
                <w:b/>
                <w:color w:val="000000"/>
                <w:sz w:val="24"/>
                <w:szCs w:val="24"/>
              </w:rPr>
              <w:t>Согласие на размещение в открытом доступе информации, содержащейся в предложении</w:t>
            </w:r>
          </w:p>
          <w:p w:rsidR="00166654" w:rsidRPr="00166654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166654">
              <w:rPr>
                <w:i/>
                <w:color w:val="000000"/>
                <w:sz w:val="24"/>
                <w:szCs w:val="24"/>
              </w:rPr>
              <w:t>(</w:t>
            </w:r>
            <w:r w:rsidR="00AF55BC" w:rsidRPr="00AF55BC">
              <w:rPr>
                <w:i/>
                <w:color w:val="000000"/>
                <w:sz w:val="24"/>
                <w:szCs w:val="24"/>
              </w:rPr>
              <w:t>в случае несогласия участник должен приложить заявление, содержащее обоснование для ограничения доступа к соответствующей информации</w:t>
            </w:r>
            <w:r w:rsidR="00AF55BC">
              <w:rPr>
                <w:i/>
                <w:color w:val="000000"/>
                <w:sz w:val="24"/>
                <w:szCs w:val="24"/>
              </w:rPr>
              <w:t>, в соответствии с приложением 5</w:t>
            </w:r>
            <w:r w:rsidR="00AF55BC" w:rsidRPr="00AF55BC">
              <w:rPr>
                <w:i/>
                <w:color w:val="000000"/>
                <w:sz w:val="24"/>
                <w:szCs w:val="24"/>
              </w:rPr>
              <w:t xml:space="preserve"> к документации о закупке</w:t>
            </w:r>
            <w:r w:rsidRPr="00166654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654" w:rsidRPr="00872053" w:rsidRDefault="00166654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0"/>
                <w:szCs w:val="24"/>
              </w:rPr>
            </w:pPr>
          </w:p>
        </w:tc>
      </w:tr>
      <w:tr w:rsidR="007C271B" w:rsidRPr="00872053" w:rsidTr="00AF55BC">
        <w:trPr>
          <w:trHeight w:val="160"/>
          <w:jc w:val="right"/>
        </w:trPr>
        <w:tc>
          <w:tcPr>
            <w:tcW w:w="55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Согласие с условиями проекта договора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94C95" w:rsidRPr="00872053" w:rsidRDefault="00B94C95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:rsidTr="00AF55BC">
        <w:trPr>
          <w:jc w:val="right"/>
        </w:trPr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DB9" w:rsidRDefault="007C271B" w:rsidP="00213DB9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iCs/>
                <w:color w:val="000000"/>
                <w:sz w:val="24"/>
                <w:szCs w:val="24"/>
              </w:rPr>
            </w:pPr>
            <w:r w:rsidRPr="00A8356F">
              <w:rPr>
                <w:b/>
                <w:color w:val="000000"/>
                <w:sz w:val="24"/>
                <w:szCs w:val="24"/>
              </w:rPr>
              <w:t xml:space="preserve">Согласие на предоставление заверенных копий документов, подтверждающих полномочия, при подписании договора в случае выбора участника победителем, </w:t>
            </w:r>
            <w:r w:rsidRPr="00A8356F">
              <w:rPr>
                <w:b/>
                <w:iCs/>
                <w:color w:val="000000"/>
                <w:sz w:val="24"/>
                <w:szCs w:val="24"/>
              </w:rPr>
              <w:t>а именно:</w:t>
            </w:r>
          </w:p>
          <w:p w:rsid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jc w:val="left"/>
              <w:rPr>
                <w:sz w:val="20"/>
              </w:rPr>
            </w:pPr>
            <w:r w:rsidRPr="003A26F6">
              <w:rPr>
                <w:sz w:val="20"/>
              </w:rPr>
              <w:t>для руководителя участника:</w:t>
            </w:r>
          </w:p>
          <w:p w:rsid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3A26F6">
              <w:rPr>
                <w:sz w:val="20"/>
              </w:rPr>
              <w:t xml:space="preserve">копия приказа, распоряжения о назначении руководителя на должность (выписка из приказа, распоряжения) или иной документ, подтверждающий вступление руководителя в должность; </w:t>
            </w:r>
          </w:p>
          <w:p w:rsid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3A26F6">
              <w:rPr>
                <w:sz w:val="20"/>
              </w:rPr>
              <w:t xml:space="preserve">копия трудового договора (контракта) с руководителем участника или справка за подписью руководителя о том, что ограничения по заключению сделок, помимо установленных уставом, отсутствуют (за исключением участников, </w:t>
            </w:r>
            <w:r w:rsidRPr="003A26F6">
              <w:rPr>
                <w:sz w:val="20"/>
              </w:rPr>
              <w:lastRenderedPageBreak/>
              <w:t>являющихся государственными органами, учреждениями, государственными организациями (коммунальное унитарное предприятие, республиканское унитарное предприятие);</w:t>
            </w:r>
          </w:p>
          <w:p w:rsid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3A26F6">
              <w:rPr>
                <w:sz w:val="20"/>
              </w:rPr>
              <w:t>иные документы, содержащие ограничения полномочий руководителя участника на совершение сделки по результатам проведенной процедуры закупки;</w:t>
            </w:r>
          </w:p>
          <w:p w:rsid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3A26F6">
              <w:rPr>
                <w:sz w:val="20"/>
              </w:rPr>
              <w:t>для иного представителя участника, действующего на основании доверенности:</w:t>
            </w:r>
          </w:p>
          <w:p w:rsid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3A26F6">
              <w:rPr>
                <w:sz w:val="20"/>
              </w:rPr>
              <w:t>копия доверенности, содержащая полномочия на заключение договора (если указанные полномочия лица, заключающего договор, не содержались в ранее представленных доверенностях);</w:t>
            </w:r>
          </w:p>
          <w:p w:rsid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3A26F6">
              <w:rPr>
                <w:sz w:val="20"/>
              </w:rPr>
              <w:t>копия приказа (распоряжения) о приеме на работу (выписка из приказа, распоряжения) представителя участника, действующего на основании доверенности, или иной документ, подтверждающий занимаемую представителем участника, действующего на основании доверенности, должность;</w:t>
            </w:r>
          </w:p>
          <w:p w:rsid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3A26F6">
              <w:rPr>
                <w:sz w:val="20"/>
              </w:rPr>
              <w:t>документ, удостоверяющий личность или копия документа, удостоверяющего личность, для сверки или идентификации личности представителя юридического лица, действующего на основании доверенности (при необходимости);</w:t>
            </w:r>
          </w:p>
          <w:p w:rsidR="00213DB9" w:rsidRPr="00213DB9" w:rsidRDefault="007C271B" w:rsidP="00213DB9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3A26F6">
              <w:rPr>
                <w:sz w:val="20"/>
              </w:rPr>
              <w:t>для управляющей организации (управляющего)</w:t>
            </w:r>
            <w:r w:rsidR="00213DB9">
              <w:rPr>
                <w:sz w:val="20"/>
              </w:rPr>
              <w:t xml:space="preserve"> участника:</w:t>
            </w:r>
          </w:p>
          <w:p w:rsidR="00213DB9" w:rsidRDefault="007C271B" w:rsidP="00213DB9">
            <w:pPr>
              <w:pStyle w:val="underpoint"/>
              <w:spacing w:line="200" w:lineRule="exact"/>
              <w:ind w:firstLine="0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копия договора участника с управляющей организацией о передаче полномочий на управление юридическим лицом;</w:t>
            </w:r>
          </w:p>
          <w:p w:rsidR="00213DB9" w:rsidRDefault="007C271B" w:rsidP="00213DB9">
            <w:pPr>
              <w:pStyle w:val="underpoint"/>
              <w:spacing w:line="200" w:lineRule="exact"/>
              <w:ind w:firstLine="284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копия приказа, распоряжения о назначении на должность (выписка из приказа, распоряжения), или иной документ, подтверждающий вступление руководителя управляющей организации участника в должность (если интересы представляет руководитель управляющей организации);</w:t>
            </w:r>
          </w:p>
          <w:p w:rsidR="00213DB9" w:rsidRDefault="007C271B" w:rsidP="00213DB9">
            <w:pPr>
              <w:pStyle w:val="underpoint"/>
              <w:spacing w:line="200" w:lineRule="exact"/>
              <w:ind w:firstLine="284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копия доверенности (для иного представителя управляющей организации участника, действующего на основании доверенности);</w:t>
            </w:r>
          </w:p>
          <w:p w:rsidR="00213DB9" w:rsidRDefault="007C271B" w:rsidP="00213DB9">
            <w:pPr>
              <w:pStyle w:val="underpoint"/>
              <w:spacing w:line="200" w:lineRule="exact"/>
              <w:ind w:firstLine="284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копия приказа (распоряжения) о приеме на работу (выписка из приказа, распоряжения) представителя управляющей организации участника, действующего на основании доверенности, или иной документ, подтверждающий занимаемую представителем управляющей организации участника должность, действующим на основании доверенности;</w:t>
            </w:r>
          </w:p>
          <w:p w:rsidR="00213DB9" w:rsidRDefault="007C271B" w:rsidP="00213DB9">
            <w:pPr>
              <w:pStyle w:val="underpoint"/>
              <w:spacing w:line="200" w:lineRule="exact"/>
              <w:ind w:firstLine="284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документ, удостоверяющий личность или копия документа, удостоверяющего личность, для сверки или идентификации личности представителя управляющей организации участника, действующего на основании доверенности (при необходимости);</w:t>
            </w:r>
          </w:p>
          <w:p w:rsidR="00213DB9" w:rsidRDefault="007C271B" w:rsidP="00213DB9">
            <w:pPr>
              <w:pStyle w:val="underpoint"/>
              <w:spacing w:line="200" w:lineRule="exact"/>
              <w:ind w:firstLine="284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иные документы, содержащие ограничения полномочий управляющей организации (управляющего).</w:t>
            </w:r>
          </w:p>
          <w:p w:rsidR="00213DB9" w:rsidRDefault="007C271B" w:rsidP="00213DB9">
            <w:pPr>
              <w:pStyle w:val="underpoint"/>
              <w:spacing w:line="200" w:lineRule="exact"/>
              <w:ind w:firstLine="284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для и</w:t>
            </w:r>
            <w:r w:rsidR="00213DB9">
              <w:rPr>
                <w:sz w:val="20"/>
                <w:szCs w:val="20"/>
              </w:rPr>
              <w:t>ндивидуального предпринимателя:</w:t>
            </w:r>
          </w:p>
          <w:p w:rsidR="00213DB9" w:rsidRDefault="007C271B" w:rsidP="00213DB9">
            <w:pPr>
              <w:pStyle w:val="underpoint"/>
              <w:spacing w:line="200" w:lineRule="exact"/>
              <w:ind w:firstLine="284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копия свидетельства о государственной регистрации индивидуального предпринимателя;</w:t>
            </w:r>
          </w:p>
          <w:p w:rsidR="007C271B" w:rsidRPr="00040BAF" w:rsidRDefault="007C271B" w:rsidP="00213DB9">
            <w:pPr>
              <w:pStyle w:val="underpoint"/>
              <w:spacing w:line="200" w:lineRule="exact"/>
              <w:ind w:firstLine="284"/>
              <w:contextualSpacing/>
              <w:rPr>
                <w:sz w:val="20"/>
                <w:szCs w:val="20"/>
              </w:rPr>
            </w:pPr>
            <w:r w:rsidRPr="003A26F6">
              <w:rPr>
                <w:sz w:val="20"/>
                <w:szCs w:val="20"/>
              </w:rPr>
              <w:t>копия докум</w:t>
            </w:r>
            <w:r>
              <w:rPr>
                <w:sz w:val="20"/>
                <w:szCs w:val="20"/>
              </w:rPr>
              <w:t>ента, удостоверяющего личность.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:rsidTr="00AF55BC">
        <w:trPr>
          <w:jc w:val="right"/>
        </w:trPr>
        <w:tc>
          <w:tcPr>
            <w:tcW w:w="55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Список приложенных документов, подтверждающих требования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71B" w:rsidRPr="00872053" w:rsidRDefault="007C271B" w:rsidP="00C0405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60477C" w:rsidRDefault="0060477C" w:rsidP="007930B0">
      <w:pPr>
        <w:tabs>
          <w:tab w:val="clear" w:pos="709"/>
        </w:tabs>
        <w:rPr>
          <w:i/>
          <w:color w:val="000000"/>
          <w:sz w:val="24"/>
          <w:szCs w:val="24"/>
        </w:rPr>
      </w:pPr>
    </w:p>
    <w:p w:rsidR="009F7914" w:rsidRPr="009F7914" w:rsidRDefault="008F555C" w:rsidP="00213DB9">
      <w:pPr>
        <w:tabs>
          <w:tab w:val="clear" w:pos="709"/>
        </w:tabs>
        <w:ind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 – Спецификация на 1</w:t>
      </w:r>
      <w:r w:rsidR="009F7914" w:rsidRPr="009F7914">
        <w:rPr>
          <w:color w:val="000000"/>
          <w:sz w:val="24"/>
          <w:szCs w:val="24"/>
        </w:rPr>
        <w:t xml:space="preserve"> л</w:t>
      </w:r>
    </w:p>
    <w:p w:rsidR="009F7914" w:rsidRPr="009F7914" w:rsidRDefault="009F7914" w:rsidP="00213DB9">
      <w:pPr>
        <w:tabs>
          <w:tab w:val="clear" w:pos="709"/>
        </w:tabs>
        <w:ind w:hanging="142"/>
        <w:rPr>
          <w:color w:val="000000"/>
          <w:sz w:val="24"/>
          <w:szCs w:val="24"/>
        </w:rPr>
      </w:pPr>
      <w:r w:rsidRPr="009F7914">
        <w:rPr>
          <w:color w:val="000000"/>
          <w:sz w:val="24"/>
          <w:szCs w:val="24"/>
        </w:rPr>
        <w:t xml:space="preserve">Приложение 2 – Образец заявления к форме </w:t>
      </w:r>
      <w:r>
        <w:rPr>
          <w:color w:val="000000"/>
          <w:sz w:val="24"/>
          <w:szCs w:val="24"/>
        </w:rPr>
        <w:t xml:space="preserve">для </w:t>
      </w:r>
      <w:r w:rsidRPr="009F7914">
        <w:rPr>
          <w:color w:val="000000"/>
          <w:sz w:val="24"/>
          <w:szCs w:val="24"/>
        </w:rPr>
        <w:t>подачи предложения на 1 л.</w:t>
      </w:r>
    </w:p>
    <w:p w:rsidR="009F7914" w:rsidRPr="009F7914" w:rsidRDefault="009F7914" w:rsidP="00213DB9">
      <w:pPr>
        <w:tabs>
          <w:tab w:val="clear" w:pos="709"/>
        </w:tabs>
        <w:ind w:hanging="142"/>
        <w:rPr>
          <w:color w:val="000000"/>
          <w:sz w:val="24"/>
          <w:szCs w:val="24"/>
        </w:rPr>
      </w:pPr>
      <w:r w:rsidRPr="009F7914">
        <w:rPr>
          <w:color w:val="000000"/>
          <w:sz w:val="24"/>
          <w:szCs w:val="24"/>
        </w:rPr>
        <w:t xml:space="preserve">Приложение 3 – Форма письма </w:t>
      </w:r>
      <w:r w:rsidR="00A409F0" w:rsidRPr="00A409F0">
        <w:rPr>
          <w:color w:val="000000"/>
          <w:sz w:val="24"/>
          <w:szCs w:val="24"/>
        </w:rPr>
        <w:t xml:space="preserve">с описанием </w:t>
      </w:r>
      <w:r w:rsidR="00A409F0">
        <w:rPr>
          <w:color w:val="000000"/>
          <w:sz w:val="24"/>
          <w:szCs w:val="24"/>
        </w:rPr>
        <w:t>предлагаем</w:t>
      </w:r>
      <w:r w:rsidR="004530B4">
        <w:rPr>
          <w:color w:val="000000"/>
          <w:sz w:val="24"/>
          <w:szCs w:val="24"/>
        </w:rPr>
        <w:t>ого к поставке товара</w:t>
      </w:r>
      <w:r w:rsidR="00A409F0">
        <w:rPr>
          <w:color w:val="000000"/>
          <w:sz w:val="24"/>
          <w:szCs w:val="24"/>
        </w:rPr>
        <w:t xml:space="preserve"> </w:t>
      </w:r>
      <w:r w:rsidRPr="009F7914">
        <w:rPr>
          <w:color w:val="000000"/>
          <w:sz w:val="24"/>
          <w:szCs w:val="24"/>
        </w:rPr>
        <w:t xml:space="preserve">на </w:t>
      </w:r>
      <w:r w:rsidR="0071381B">
        <w:rPr>
          <w:color w:val="000000"/>
          <w:sz w:val="24"/>
          <w:szCs w:val="24"/>
        </w:rPr>
        <w:t>1</w:t>
      </w:r>
      <w:r w:rsidRPr="0067371B">
        <w:rPr>
          <w:color w:val="000000"/>
          <w:sz w:val="24"/>
          <w:szCs w:val="24"/>
        </w:rPr>
        <w:t xml:space="preserve"> л.</w:t>
      </w:r>
    </w:p>
    <w:p w:rsidR="00AF4165" w:rsidRDefault="00AF4165" w:rsidP="007930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914" w:rsidRDefault="009F7914" w:rsidP="007930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DB9" w:rsidRDefault="009F7914" w:rsidP="00213DB9">
      <w:pPr>
        <w:tabs>
          <w:tab w:val="clear" w:pos="709"/>
        </w:tabs>
        <w:ind w:left="-993" w:firstLine="851"/>
        <w:rPr>
          <w:i/>
          <w:color w:val="000000"/>
          <w:sz w:val="24"/>
          <w:szCs w:val="24"/>
        </w:rPr>
      </w:pPr>
      <w:r w:rsidRPr="009F7914">
        <w:rPr>
          <w:i/>
          <w:color w:val="000000"/>
          <w:sz w:val="24"/>
          <w:szCs w:val="24"/>
        </w:rPr>
        <w:t>«__</w:t>
      </w:r>
      <w:proofErr w:type="gramStart"/>
      <w:r w:rsidRPr="009F7914">
        <w:rPr>
          <w:i/>
          <w:color w:val="000000"/>
          <w:sz w:val="24"/>
          <w:szCs w:val="24"/>
        </w:rPr>
        <w:t>_»_</w:t>
      </w:r>
      <w:proofErr w:type="gramEnd"/>
      <w:r w:rsidRPr="009F7914">
        <w:rPr>
          <w:i/>
          <w:color w:val="000000"/>
          <w:sz w:val="24"/>
          <w:szCs w:val="24"/>
        </w:rPr>
        <w:t>_____</w:t>
      </w:r>
      <w:r w:rsidR="00FF4B1E">
        <w:rPr>
          <w:i/>
          <w:color w:val="000000"/>
          <w:sz w:val="24"/>
          <w:szCs w:val="24"/>
        </w:rPr>
        <w:t xml:space="preserve"> </w:t>
      </w:r>
      <w:r w:rsidRPr="009F7914">
        <w:rPr>
          <w:i/>
          <w:color w:val="000000"/>
          <w:sz w:val="24"/>
          <w:szCs w:val="24"/>
        </w:rPr>
        <w:t>202</w:t>
      </w:r>
      <w:r w:rsidR="00213DB9">
        <w:rPr>
          <w:i/>
          <w:color w:val="000000"/>
          <w:sz w:val="24"/>
          <w:szCs w:val="24"/>
        </w:rPr>
        <w:t>5</w:t>
      </w:r>
      <w:r w:rsidRPr="009F7914">
        <w:rPr>
          <w:i/>
          <w:color w:val="000000"/>
          <w:sz w:val="24"/>
          <w:szCs w:val="24"/>
        </w:rPr>
        <w:t xml:space="preserve">     __________</w:t>
      </w:r>
      <w:r w:rsidR="00213DB9">
        <w:rPr>
          <w:i/>
          <w:color w:val="000000"/>
          <w:sz w:val="24"/>
          <w:szCs w:val="24"/>
        </w:rPr>
        <w:t xml:space="preserve"> </w:t>
      </w:r>
      <w:r w:rsidRPr="009F7914">
        <w:rPr>
          <w:i/>
          <w:color w:val="000000"/>
          <w:sz w:val="24"/>
          <w:szCs w:val="24"/>
        </w:rPr>
        <w:t xml:space="preserve">      </w:t>
      </w:r>
      <w:r w:rsidR="00213DB9">
        <w:rPr>
          <w:i/>
          <w:color w:val="000000"/>
          <w:sz w:val="24"/>
          <w:szCs w:val="24"/>
        </w:rPr>
        <w:t xml:space="preserve">                        _____________________________</w:t>
      </w:r>
    </w:p>
    <w:p w:rsidR="009F7914" w:rsidRPr="00213DB9" w:rsidRDefault="00213DB9" w:rsidP="00213DB9">
      <w:pPr>
        <w:tabs>
          <w:tab w:val="clear" w:pos="709"/>
        </w:tabs>
        <w:ind w:left="-993" w:firstLine="851"/>
        <w:rPr>
          <w:i/>
          <w:color w:val="000000"/>
          <w:sz w:val="20"/>
        </w:rPr>
      </w:pPr>
      <w:r w:rsidRPr="00213DB9">
        <w:rPr>
          <w:i/>
          <w:color w:val="000000"/>
          <w:sz w:val="20"/>
        </w:rPr>
        <w:t xml:space="preserve">                                    </w:t>
      </w:r>
      <w:r>
        <w:rPr>
          <w:i/>
          <w:color w:val="000000"/>
          <w:sz w:val="20"/>
        </w:rPr>
        <w:t xml:space="preserve">      </w:t>
      </w:r>
      <w:r w:rsidR="00FF4B1E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 </w:t>
      </w:r>
      <w:r w:rsidRPr="00213DB9">
        <w:rPr>
          <w:i/>
          <w:color w:val="000000"/>
          <w:sz w:val="20"/>
        </w:rPr>
        <w:t xml:space="preserve"> </w:t>
      </w:r>
      <w:r w:rsidR="009F7914" w:rsidRPr="00213DB9">
        <w:rPr>
          <w:i/>
          <w:color w:val="000000"/>
          <w:sz w:val="20"/>
        </w:rPr>
        <w:t xml:space="preserve"> </w:t>
      </w:r>
      <w:r w:rsidRPr="00213DB9">
        <w:rPr>
          <w:i/>
          <w:color w:val="000000"/>
          <w:sz w:val="20"/>
        </w:rPr>
        <w:t xml:space="preserve">/подпись /                      </w:t>
      </w:r>
      <w:r>
        <w:rPr>
          <w:i/>
          <w:color w:val="000000"/>
          <w:sz w:val="20"/>
        </w:rPr>
        <w:t xml:space="preserve">               </w:t>
      </w:r>
      <w:r w:rsidRPr="00213DB9">
        <w:rPr>
          <w:i/>
          <w:color w:val="000000"/>
          <w:sz w:val="20"/>
        </w:rPr>
        <w:t xml:space="preserve">   /</w:t>
      </w:r>
      <w:r w:rsidR="009F7914" w:rsidRPr="00213DB9">
        <w:rPr>
          <w:i/>
          <w:color w:val="000000"/>
          <w:sz w:val="20"/>
        </w:rPr>
        <w:t>указать уполномоченное лицо на подпись/</w:t>
      </w:r>
    </w:p>
    <w:p w:rsidR="009F7914" w:rsidRDefault="009F7914" w:rsidP="009F7914">
      <w:pPr>
        <w:tabs>
          <w:tab w:val="clear" w:pos="709"/>
        </w:tabs>
        <w:rPr>
          <w:b/>
          <w:sz w:val="24"/>
          <w:szCs w:val="24"/>
          <w:lang w:eastAsia="en-US"/>
        </w:rPr>
      </w:pPr>
    </w:p>
    <w:p w:rsidR="00243831" w:rsidRDefault="00243831" w:rsidP="009F7914">
      <w:pPr>
        <w:tabs>
          <w:tab w:val="clear" w:pos="709"/>
        </w:tabs>
        <w:jc w:val="center"/>
        <w:rPr>
          <w:caps/>
          <w:color w:val="808080" w:themeColor="background1" w:themeShade="80"/>
          <w:sz w:val="24"/>
          <w:szCs w:val="24"/>
        </w:rPr>
      </w:pPr>
    </w:p>
    <w:p w:rsidR="00243831" w:rsidRDefault="00243831" w:rsidP="009F7914">
      <w:pPr>
        <w:tabs>
          <w:tab w:val="clear" w:pos="709"/>
        </w:tabs>
        <w:jc w:val="center"/>
        <w:rPr>
          <w:caps/>
          <w:color w:val="808080" w:themeColor="background1" w:themeShade="80"/>
          <w:sz w:val="24"/>
          <w:szCs w:val="24"/>
        </w:rPr>
      </w:pPr>
    </w:p>
    <w:p w:rsidR="00166654" w:rsidRDefault="00166654" w:rsidP="000C5E13">
      <w:pPr>
        <w:tabs>
          <w:tab w:val="clear" w:pos="709"/>
        </w:tabs>
        <w:rPr>
          <w:caps/>
          <w:color w:val="808080" w:themeColor="background1" w:themeShade="80"/>
          <w:sz w:val="24"/>
          <w:szCs w:val="24"/>
        </w:rPr>
      </w:pPr>
    </w:p>
    <w:p w:rsidR="000C5E13" w:rsidRDefault="000C5E13" w:rsidP="000C5E13">
      <w:pPr>
        <w:tabs>
          <w:tab w:val="clear" w:pos="709"/>
        </w:tabs>
        <w:rPr>
          <w:caps/>
          <w:color w:val="808080" w:themeColor="background1" w:themeShade="80"/>
          <w:sz w:val="24"/>
          <w:szCs w:val="24"/>
        </w:rPr>
      </w:pPr>
    </w:p>
    <w:p w:rsidR="00166654" w:rsidRDefault="00166654" w:rsidP="009F7914">
      <w:pPr>
        <w:tabs>
          <w:tab w:val="clear" w:pos="709"/>
        </w:tabs>
        <w:jc w:val="center"/>
        <w:rPr>
          <w:caps/>
          <w:color w:val="808080" w:themeColor="background1" w:themeShade="80"/>
          <w:sz w:val="24"/>
          <w:szCs w:val="24"/>
        </w:rPr>
      </w:pPr>
    </w:p>
    <w:p w:rsidR="00E27458" w:rsidRDefault="00E27458" w:rsidP="009F7914">
      <w:pPr>
        <w:tabs>
          <w:tab w:val="clear" w:pos="709"/>
        </w:tabs>
        <w:jc w:val="center"/>
        <w:rPr>
          <w:caps/>
          <w:color w:val="808080" w:themeColor="background1" w:themeShade="80"/>
          <w:sz w:val="24"/>
          <w:szCs w:val="24"/>
        </w:rPr>
      </w:pPr>
    </w:p>
    <w:p w:rsidR="00243831" w:rsidRDefault="00243831" w:rsidP="009F7914">
      <w:pPr>
        <w:tabs>
          <w:tab w:val="clear" w:pos="709"/>
        </w:tabs>
        <w:jc w:val="center"/>
        <w:rPr>
          <w:caps/>
          <w:color w:val="808080" w:themeColor="background1" w:themeShade="80"/>
          <w:sz w:val="24"/>
          <w:szCs w:val="24"/>
        </w:rPr>
      </w:pPr>
    </w:p>
    <w:p w:rsidR="009F7914" w:rsidRPr="00865805" w:rsidRDefault="009F7914" w:rsidP="009F7914">
      <w:pPr>
        <w:tabs>
          <w:tab w:val="clear" w:pos="709"/>
        </w:tabs>
        <w:jc w:val="center"/>
        <w:rPr>
          <w:caps/>
          <w:color w:val="808080" w:themeColor="background1" w:themeShade="80"/>
          <w:sz w:val="24"/>
          <w:szCs w:val="24"/>
        </w:rPr>
      </w:pPr>
      <w:r w:rsidRPr="00865805">
        <w:rPr>
          <w:caps/>
          <w:color w:val="808080" w:themeColor="background1" w:themeShade="80"/>
          <w:sz w:val="24"/>
          <w:szCs w:val="24"/>
        </w:rPr>
        <w:lastRenderedPageBreak/>
        <w:t>Примерная форма для подачи предложения</w:t>
      </w:r>
    </w:p>
    <w:p w:rsidR="009F7914" w:rsidRPr="009F7914" w:rsidRDefault="009F7914" w:rsidP="00CE1FEF">
      <w:pPr>
        <w:tabs>
          <w:tab w:val="clear" w:pos="709"/>
          <w:tab w:val="left" w:pos="4536"/>
        </w:tabs>
        <w:spacing w:line="240" w:lineRule="exact"/>
        <w:ind w:firstLine="5670"/>
        <w:rPr>
          <w:color w:val="000000"/>
          <w:sz w:val="24"/>
          <w:szCs w:val="24"/>
        </w:rPr>
      </w:pPr>
      <w:r w:rsidRPr="009F7914">
        <w:rPr>
          <w:color w:val="000000"/>
          <w:sz w:val="24"/>
          <w:szCs w:val="24"/>
        </w:rPr>
        <w:t>Приложение 1</w:t>
      </w:r>
    </w:p>
    <w:p w:rsidR="000C5E13" w:rsidRDefault="009F7914" w:rsidP="00CE1FEF">
      <w:pPr>
        <w:tabs>
          <w:tab w:val="clear" w:pos="709"/>
          <w:tab w:val="left" w:pos="4536"/>
        </w:tabs>
        <w:spacing w:line="240" w:lineRule="exact"/>
        <w:ind w:firstLine="5670"/>
        <w:rPr>
          <w:color w:val="000000"/>
          <w:sz w:val="24"/>
          <w:szCs w:val="24"/>
        </w:rPr>
      </w:pPr>
      <w:r w:rsidRPr="009F7914">
        <w:rPr>
          <w:color w:val="000000"/>
          <w:sz w:val="24"/>
          <w:szCs w:val="24"/>
        </w:rPr>
        <w:t xml:space="preserve">к примерной форме </w:t>
      </w:r>
    </w:p>
    <w:p w:rsidR="009F7914" w:rsidRPr="009F7914" w:rsidRDefault="009F7914" w:rsidP="00CE1FEF">
      <w:pPr>
        <w:tabs>
          <w:tab w:val="clear" w:pos="709"/>
          <w:tab w:val="left" w:pos="4536"/>
        </w:tabs>
        <w:spacing w:line="240" w:lineRule="exact"/>
        <w:ind w:firstLine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r w:rsidRPr="009F7914">
        <w:rPr>
          <w:color w:val="000000"/>
          <w:sz w:val="24"/>
          <w:szCs w:val="24"/>
        </w:rPr>
        <w:t>подачи предложения</w:t>
      </w:r>
    </w:p>
    <w:p w:rsidR="009F7914" w:rsidRDefault="009F7914" w:rsidP="009B6D8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0477C" w:rsidRPr="006B22CC" w:rsidRDefault="0060477C" w:rsidP="007930B0">
      <w:pPr>
        <w:pStyle w:val="ConsPlusNormal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6B22CC">
        <w:rPr>
          <w:rFonts w:ascii="Times New Roman" w:hAnsi="Times New Roman" w:cs="Times New Roman"/>
          <w:b/>
          <w:sz w:val="24"/>
          <w:szCs w:val="24"/>
        </w:rPr>
        <w:t xml:space="preserve">СПЕЦИФИКАЦИЯ Лот № </w:t>
      </w:r>
      <w:r w:rsidR="00A955DE" w:rsidRPr="006B22CC">
        <w:rPr>
          <w:rFonts w:ascii="Times New Roman" w:hAnsi="Times New Roman" w:cs="Times New Roman"/>
          <w:sz w:val="24"/>
          <w:szCs w:val="24"/>
        </w:rPr>
        <w:t>_____</w:t>
      </w:r>
    </w:p>
    <w:p w:rsidR="00896CDA" w:rsidRPr="00A409F0" w:rsidRDefault="005E2404" w:rsidP="00896CDA">
      <w:pPr>
        <w:tabs>
          <w:tab w:val="clear" w:pos="709"/>
        </w:tabs>
        <w:ind w:hanging="993"/>
        <w:contextualSpacing/>
        <w:jc w:val="center"/>
        <w:rPr>
          <w:i/>
          <w:color w:val="000000"/>
          <w:sz w:val="24"/>
          <w:szCs w:val="24"/>
        </w:rPr>
      </w:pPr>
      <w:r w:rsidRPr="006B22CC">
        <w:rPr>
          <w:i/>
          <w:color w:val="000000"/>
          <w:sz w:val="24"/>
          <w:szCs w:val="24"/>
        </w:rPr>
        <w:t xml:space="preserve"> </w:t>
      </w:r>
      <w:r w:rsidR="00896CDA" w:rsidRPr="006B22CC">
        <w:rPr>
          <w:i/>
          <w:color w:val="000000"/>
          <w:sz w:val="24"/>
          <w:szCs w:val="24"/>
        </w:rPr>
        <w:t>(заполняется участником)</w:t>
      </w:r>
    </w:p>
    <w:tbl>
      <w:tblPr>
        <w:tblW w:w="945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30"/>
        <w:gridCol w:w="1559"/>
        <w:gridCol w:w="851"/>
        <w:gridCol w:w="1134"/>
        <w:gridCol w:w="1276"/>
        <w:gridCol w:w="850"/>
        <w:gridCol w:w="1237"/>
      </w:tblGrid>
      <w:tr w:rsidR="00166654" w:rsidRPr="00166654" w:rsidTr="00CE1FEF">
        <w:trPr>
          <w:trHeight w:val="553"/>
          <w:jc w:val="right"/>
        </w:trPr>
        <w:tc>
          <w:tcPr>
            <w:tcW w:w="421" w:type="dxa"/>
            <w:vAlign w:val="center"/>
          </w:tcPr>
          <w:p w:rsidR="00166654" w:rsidRPr="00166654" w:rsidRDefault="00166654" w:rsidP="00CE1FEF">
            <w:pPr>
              <w:spacing w:line="200" w:lineRule="exact"/>
              <w:jc w:val="center"/>
              <w:rPr>
                <w:bCs/>
                <w:sz w:val="20"/>
              </w:rPr>
            </w:pPr>
            <w:r w:rsidRPr="00166654">
              <w:rPr>
                <w:bCs/>
                <w:sz w:val="20"/>
              </w:rPr>
              <w:t>№</w:t>
            </w:r>
            <w:r w:rsidRPr="00166654">
              <w:rPr>
                <w:bCs/>
                <w:sz w:val="20"/>
              </w:rPr>
              <w:br/>
              <w:t>п/п</w:t>
            </w:r>
          </w:p>
        </w:tc>
        <w:tc>
          <w:tcPr>
            <w:tcW w:w="2130" w:type="dxa"/>
            <w:vAlign w:val="center"/>
          </w:tcPr>
          <w:p w:rsidR="00166654" w:rsidRPr="00166654" w:rsidRDefault="00CE1FEF" w:rsidP="00CE1FEF">
            <w:pPr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 товара</w:t>
            </w:r>
          </w:p>
          <w:p w:rsidR="00166654" w:rsidRPr="00166654" w:rsidRDefault="00166654" w:rsidP="00CE1FEF">
            <w:pPr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6654" w:rsidRPr="00166654" w:rsidRDefault="00166654" w:rsidP="00CE1FEF">
            <w:pPr>
              <w:spacing w:line="200" w:lineRule="exact"/>
              <w:jc w:val="center"/>
              <w:rPr>
                <w:bCs/>
                <w:sz w:val="20"/>
              </w:rPr>
            </w:pPr>
            <w:r w:rsidRPr="00166654">
              <w:rPr>
                <w:bCs/>
                <w:sz w:val="20"/>
              </w:rPr>
              <w:t>Страна происхождения товара</w:t>
            </w:r>
          </w:p>
        </w:tc>
        <w:tc>
          <w:tcPr>
            <w:tcW w:w="851" w:type="dxa"/>
            <w:vAlign w:val="center"/>
          </w:tcPr>
          <w:p w:rsidR="00166654" w:rsidRPr="00166654" w:rsidRDefault="00166654" w:rsidP="00CE1FEF">
            <w:pPr>
              <w:spacing w:line="200" w:lineRule="exact"/>
              <w:jc w:val="center"/>
              <w:rPr>
                <w:bCs/>
                <w:sz w:val="20"/>
              </w:rPr>
            </w:pPr>
            <w:r w:rsidRPr="00166654">
              <w:rPr>
                <w:bCs/>
                <w:sz w:val="20"/>
              </w:rPr>
              <w:t xml:space="preserve">Кол-во, </w:t>
            </w:r>
            <w:proofErr w:type="spellStart"/>
            <w:r w:rsidRPr="00166654">
              <w:rPr>
                <w:bCs/>
                <w:sz w:val="20"/>
              </w:rPr>
              <w:t>ед.изм</w:t>
            </w:r>
            <w:proofErr w:type="spellEnd"/>
            <w:r w:rsidRPr="00166654">
              <w:rPr>
                <w:bCs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654" w:rsidRPr="00166654" w:rsidRDefault="00166654" w:rsidP="00CE1FEF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166654">
              <w:rPr>
                <w:sz w:val="20"/>
                <w:lang w:eastAsia="en-US"/>
              </w:rPr>
              <w:t xml:space="preserve">Цена за ед. </w:t>
            </w:r>
          </w:p>
          <w:p w:rsidR="00166654" w:rsidRPr="00166654" w:rsidRDefault="00166654" w:rsidP="00CE1FEF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166654">
              <w:rPr>
                <w:sz w:val="20"/>
                <w:lang w:eastAsia="en-US"/>
              </w:rPr>
              <w:t>без НДС</w:t>
            </w:r>
            <w:r w:rsidRPr="00166654">
              <w:rPr>
                <w:sz w:val="20"/>
                <w:lang w:eastAsia="en-US"/>
              </w:rPr>
              <w:br/>
              <w:t>(бел.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654" w:rsidRPr="00166654" w:rsidRDefault="00166654" w:rsidP="00CE1FEF">
            <w:pPr>
              <w:tabs>
                <w:tab w:val="clear" w:pos="709"/>
              </w:tabs>
              <w:spacing w:line="200" w:lineRule="exact"/>
              <w:jc w:val="center"/>
              <w:rPr>
                <w:sz w:val="20"/>
                <w:lang w:eastAsia="en-US"/>
              </w:rPr>
            </w:pPr>
            <w:r w:rsidRPr="00166654">
              <w:rPr>
                <w:sz w:val="20"/>
                <w:lang w:eastAsia="en-US"/>
              </w:rPr>
              <w:t>Стоимость товара без НДС</w:t>
            </w:r>
          </w:p>
          <w:p w:rsidR="00166654" w:rsidRPr="00166654" w:rsidRDefault="00166654" w:rsidP="00CE1FEF">
            <w:pPr>
              <w:tabs>
                <w:tab w:val="clear" w:pos="709"/>
              </w:tabs>
              <w:spacing w:line="200" w:lineRule="exact"/>
              <w:jc w:val="center"/>
              <w:rPr>
                <w:sz w:val="20"/>
                <w:lang w:eastAsia="en-US"/>
              </w:rPr>
            </w:pPr>
            <w:r w:rsidRPr="00166654">
              <w:rPr>
                <w:sz w:val="20"/>
                <w:lang w:eastAsia="en-US"/>
              </w:rPr>
              <w:t>(бел. 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654" w:rsidRPr="00166654" w:rsidRDefault="00166654" w:rsidP="00CE1FEF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166654">
              <w:rPr>
                <w:sz w:val="20"/>
                <w:lang w:eastAsia="en-US"/>
              </w:rPr>
              <w:t>Сумма НДС %</w:t>
            </w:r>
            <w:r w:rsidRPr="00166654">
              <w:rPr>
                <w:sz w:val="20"/>
                <w:lang w:eastAsia="en-US"/>
              </w:rPr>
              <w:br/>
              <w:t>(бел. руб.)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654" w:rsidRPr="00166654" w:rsidRDefault="00166654" w:rsidP="00CE1FEF">
            <w:pPr>
              <w:tabs>
                <w:tab w:val="clear" w:pos="709"/>
              </w:tabs>
              <w:spacing w:line="200" w:lineRule="exact"/>
              <w:jc w:val="center"/>
              <w:rPr>
                <w:sz w:val="20"/>
                <w:lang w:eastAsia="en-US"/>
              </w:rPr>
            </w:pPr>
            <w:r w:rsidRPr="00166654">
              <w:rPr>
                <w:sz w:val="20"/>
                <w:lang w:eastAsia="en-US"/>
              </w:rPr>
              <w:t xml:space="preserve">Стоимость товара </w:t>
            </w:r>
            <w:r w:rsidRPr="00166654">
              <w:rPr>
                <w:sz w:val="20"/>
                <w:lang w:eastAsia="en-US"/>
              </w:rPr>
              <w:br/>
              <w:t>в том числе</w:t>
            </w:r>
          </w:p>
          <w:p w:rsidR="00166654" w:rsidRPr="00166654" w:rsidRDefault="00166654" w:rsidP="00CE1FEF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166654">
              <w:rPr>
                <w:sz w:val="20"/>
                <w:lang w:eastAsia="en-US"/>
              </w:rPr>
              <w:t>НДС % (бел. руб.)</w:t>
            </w:r>
          </w:p>
        </w:tc>
      </w:tr>
      <w:tr w:rsidR="00166654" w:rsidRPr="00166654" w:rsidTr="00CE1FEF">
        <w:trPr>
          <w:trHeight w:val="325"/>
          <w:jc w:val="right"/>
        </w:trPr>
        <w:tc>
          <w:tcPr>
            <w:tcW w:w="421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30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7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66654" w:rsidRPr="00166654" w:rsidTr="00CE1FEF">
        <w:trPr>
          <w:trHeight w:val="325"/>
          <w:jc w:val="right"/>
        </w:trPr>
        <w:tc>
          <w:tcPr>
            <w:tcW w:w="6095" w:type="dxa"/>
            <w:gridSpan w:val="5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66654">
              <w:rPr>
                <w:sz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7" w:type="dxa"/>
            <w:vAlign w:val="center"/>
          </w:tcPr>
          <w:p w:rsidR="00166654" w:rsidRPr="00166654" w:rsidRDefault="00166654" w:rsidP="001666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9C3437" w:rsidRPr="00017C26" w:rsidRDefault="009C3437" w:rsidP="00017C26">
      <w:pPr>
        <w:pStyle w:val="ConsPlusNormal"/>
        <w:ind w:hanging="993"/>
        <w:rPr>
          <w:rFonts w:ascii="Times New Roman" w:hAnsi="Times New Roman" w:cs="Times New Roman"/>
          <w:i/>
          <w:sz w:val="24"/>
          <w:szCs w:val="24"/>
        </w:rPr>
      </w:pPr>
    </w:p>
    <w:p w:rsidR="00243831" w:rsidRDefault="00243831" w:rsidP="009C3437">
      <w:pPr>
        <w:tabs>
          <w:tab w:val="clear" w:pos="709"/>
        </w:tabs>
        <w:rPr>
          <w:b/>
          <w:sz w:val="24"/>
          <w:szCs w:val="24"/>
          <w:lang w:eastAsia="en-US"/>
        </w:rPr>
      </w:pPr>
    </w:p>
    <w:p w:rsidR="00CE1FEF" w:rsidRDefault="00CE1FEF" w:rsidP="00CE1FEF">
      <w:pPr>
        <w:tabs>
          <w:tab w:val="clear" w:pos="709"/>
        </w:tabs>
        <w:ind w:left="-993" w:firstLine="851"/>
        <w:rPr>
          <w:i/>
          <w:color w:val="000000"/>
          <w:sz w:val="24"/>
          <w:szCs w:val="24"/>
        </w:rPr>
      </w:pPr>
      <w:r w:rsidRPr="009F7914">
        <w:rPr>
          <w:i/>
          <w:color w:val="000000"/>
          <w:sz w:val="24"/>
          <w:szCs w:val="24"/>
        </w:rPr>
        <w:t>«__</w:t>
      </w:r>
      <w:proofErr w:type="gramStart"/>
      <w:r w:rsidRPr="009F7914">
        <w:rPr>
          <w:i/>
          <w:color w:val="000000"/>
          <w:sz w:val="24"/>
          <w:szCs w:val="24"/>
        </w:rPr>
        <w:t>_»_</w:t>
      </w:r>
      <w:proofErr w:type="gramEnd"/>
      <w:r w:rsidRPr="009F7914">
        <w:rPr>
          <w:i/>
          <w:color w:val="000000"/>
          <w:sz w:val="24"/>
          <w:szCs w:val="24"/>
        </w:rPr>
        <w:t>_____</w:t>
      </w:r>
      <w:r>
        <w:rPr>
          <w:i/>
          <w:color w:val="000000"/>
          <w:sz w:val="24"/>
          <w:szCs w:val="24"/>
        </w:rPr>
        <w:t xml:space="preserve"> </w:t>
      </w:r>
      <w:r w:rsidRPr="009F7914">
        <w:rPr>
          <w:i/>
          <w:color w:val="000000"/>
          <w:sz w:val="24"/>
          <w:szCs w:val="24"/>
        </w:rPr>
        <w:t>202</w:t>
      </w:r>
      <w:r>
        <w:rPr>
          <w:i/>
          <w:color w:val="000000"/>
          <w:sz w:val="24"/>
          <w:szCs w:val="24"/>
        </w:rPr>
        <w:t>5</w:t>
      </w:r>
      <w:r w:rsidRPr="009F7914">
        <w:rPr>
          <w:i/>
          <w:color w:val="000000"/>
          <w:sz w:val="24"/>
          <w:szCs w:val="24"/>
        </w:rPr>
        <w:t xml:space="preserve">     __________</w:t>
      </w:r>
      <w:r>
        <w:rPr>
          <w:i/>
          <w:color w:val="000000"/>
          <w:sz w:val="24"/>
          <w:szCs w:val="24"/>
        </w:rPr>
        <w:t xml:space="preserve"> </w:t>
      </w:r>
      <w:r w:rsidRPr="009F7914">
        <w:rPr>
          <w:i/>
          <w:color w:val="000000"/>
          <w:sz w:val="24"/>
          <w:szCs w:val="24"/>
        </w:rPr>
        <w:t xml:space="preserve">      </w:t>
      </w:r>
      <w:r>
        <w:rPr>
          <w:i/>
          <w:color w:val="000000"/>
          <w:sz w:val="24"/>
          <w:szCs w:val="24"/>
        </w:rPr>
        <w:t xml:space="preserve">                        _____________________________</w:t>
      </w:r>
    </w:p>
    <w:p w:rsidR="00CE1FEF" w:rsidRPr="00213DB9" w:rsidRDefault="00CE1FEF" w:rsidP="00CE1FEF">
      <w:pPr>
        <w:tabs>
          <w:tab w:val="clear" w:pos="709"/>
        </w:tabs>
        <w:ind w:left="-993" w:firstLine="851"/>
        <w:rPr>
          <w:i/>
          <w:color w:val="000000"/>
          <w:sz w:val="20"/>
        </w:rPr>
      </w:pPr>
      <w:r w:rsidRPr="00213DB9">
        <w:rPr>
          <w:i/>
          <w:color w:val="000000"/>
          <w:sz w:val="20"/>
        </w:rPr>
        <w:t xml:space="preserve">                                    </w:t>
      </w:r>
      <w:r>
        <w:rPr>
          <w:i/>
          <w:color w:val="000000"/>
          <w:sz w:val="20"/>
        </w:rPr>
        <w:t xml:space="preserve">        </w:t>
      </w:r>
      <w:r w:rsidRPr="00213DB9">
        <w:rPr>
          <w:i/>
          <w:color w:val="000000"/>
          <w:sz w:val="20"/>
        </w:rPr>
        <w:t xml:space="preserve">  /подпись /                      </w:t>
      </w:r>
      <w:r>
        <w:rPr>
          <w:i/>
          <w:color w:val="000000"/>
          <w:sz w:val="20"/>
        </w:rPr>
        <w:t xml:space="preserve">               </w:t>
      </w:r>
      <w:r w:rsidRPr="00213DB9">
        <w:rPr>
          <w:i/>
          <w:color w:val="000000"/>
          <w:sz w:val="20"/>
        </w:rPr>
        <w:t xml:space="preserve">   /указать уполномоченное лицо на подпись/</w:t>
      </w:r>
    </w:p>
    <w:p w:rsidR="009C3437" w:rsidRDefault="009C3437" w:rsidP="0060477C">
      <w:pPr>
        <w:tabs>
          <w:tab w:val="left" w:pos="6804"/>
        </w:tabs>
        <w:rPr>
          <w:caps/>
          <w:color w:val="808080" w:themeColor="background1" w:themeShade="80"/>
          <w:sz w:val="24"/>
          <w:szCs w:val="24"/>
        </w:rPr>
      </w:pPr>
    </w:p>
    <w:p w:rsidR="00243831" w:rsidRDefault="00243831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6B22CC" w:rsidRDefault="006B22CC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B26984" w:rsidRDefault="00B2698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166654" w:rsidRDefault="00166654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6B22CC" w:rsidRDefault="006B22CC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6B22CC" w:rsidRDefault="006B22CC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6B22CC" w:rsidRDefault="006B22CC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:rsidR="009B6D83" w:rsidRPr="00865805" w:rsidRDefault="009B6D83" w:rsidP="009B6D83">
      <w:pPr>
        <w:tabs>
          <w:tab w:val="clear" w:pos="709"/>
        </w:tabs>
        <w:jc w:val="center"/>
        <w:rPr>
          <w:caps/>
          <w:color w:val="808080" w:themeColor="background1" w:themeShade="80"/>
          <w:sz w:val="24"/>
          <w:szCs w:val="24"/>
        </w:rPr>
      </w:pPr>
      <w:r w:rsidRPr="00865805">
        <w:rPr>
          <w:caps/>
          <w:color w:val="808080" w:themeColor="background1" w:themeShade="80"/>
          <w:sz w:val="24"/>
          <w:szCs w:val="24"/>
        </w:rPr>
        <w:lastRenderedPageBreak/>
        <w:t>Примерная форма для подачи предложения</w:t>
      </w:r>
    </w:p>
    <w:p w:rsidR="00EC07B9" w:rsidRDefault="009F7914" w:rsidP="00EC07B9">
      <w:pPr>
        <w:tabs>
          <w:tab w:val="clear" w:pos="709"/>
          <w:tab w:val="left" w:pos="4536"/>
        </w:tabs>
        <w:spacing w:line="240" w:lineRule="exact"/>
        <w:ind w:firstLine="5670"/>
        <w:rPr>
          <w:color w:val="000000"/>
          <w:sz w:val="24"/>
          <w:szCs w:val="24"/>
        </w:rPr>
      </w:pPr>
      <w:r w:rsidRPr="009F7914">
        <w:rPr>
          <w:color w:val="000000"/>
          <w:sz w:val="24"/>
          <w:szCs w:val="24"/>
        </w:rPr>
        <w:t>Приложение 2</w:t>
      </w:r>
    </w:p>
    <w:p w:rsidR="00EC07B9" w:rsidRDefault="009F7914" w:rsidP="00EC07B9">
      <w:pPr>
        <w:tabs>
          <w:tab w:val="clear" w:pos="709"/>
          <w:tab w:val="left" w:pos="4536"/>
        </w:tabs>
        <w:spacing w:line="240" w:lineRule="exact"/>
        <w:ind w:firstLine="5670"/>
        <w:rPr>
          <w:color w:val="000000"/>
          <w:sz w:val="24"/>
          <w:szCs w:val="24"/>
        </w:rPr>
      </w:pPr>
      <w:r w:rsidRPr="009F7914">
        <w:rPr>
          <w:color w:val="000000"/>
          <w:sz w:val="24"/>
          <w:szCs w:val="24"/>
        </w:rPr>
        <w:t xml:space="preserve">к примерной форме </w:t>
      </w:r>
    </w:p>
    <w:p w:rsidR="009F7914" w:rsidRPr="009F7914" w:rsidRDefault="00EC07B9" w:rsidP="00EC07B9">
      <w:pPr>
        <w:tabs>
          <w:tab w:val="clear" w:pos="709"/>
          <w:tab w:val="left" w:pos="4536"/>
        </w:tabs>
        <w:spacing w:line="240" w:lineRule="exact"/>
        <w:ind w:firstLine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r w:rsidR="009F7914" w:rsidRPr="009F7914">
        <w:rPr>
          <w:color w:val="000000"/>
          <w:sz w:val="24"/>
          <w:szCs w:val="24"/>
        </w:rPr>
        <w:t>подачи предложения</w:t>
      </w:r>
    </w:p>
    <w:p w:rsidR="009F7914" w:rsidRPr="009F7914" w:rsidRDefault="009F7914" w:rsidP="009F7914">
      <w:pPr>
        <w:tabs>
          <w:tab w:val="clear" w:pos="709"/>
          <w:tab w:val="left" w:pos="4536"/>
        </w:tabs>
        <w:spacing w:line="280" w:lineRule="exact"/>
        <w:rPr>
          <w:i/>
          <w:szCs w:val="28"/>
        </w:rPr>
      </w:pPr>
    </w:p>
    <w:p w:rsidR="009F7914" w:rsidRPr="009F7914" w:rsidRDefault="009F7914" w:rsidP="009F7914">
      <w:pPr>
        <w:tabs>
          <w:tab w:val="clear" w:pos="709"/>
        </w:tabs>
        <w:rPr>
          <w:rFonts w:eastAsiaTheme="minorEastAsia"/>
          <w:i/>
          <w:szCs w:val="28"/>
        </w:rPr>
      </w:pPr>
      <w:r w:rsidRPr="009F7914">
        <w:rPr>
          <w:rFonts w:eastAsiaTheme="minorEastAsia"/>
          <w:i/>
          <w:szCs w:val="28"/>
        </w:rPr>
        <w:t xml:space="preserve">Образец заявления к форме </w:t>
      </w:r>
      <w:r w:rsidR="00EC07B9">
        <w:rPr>
          <w:rFonts w:eastAsiaTheme="minorEastAsia"/>
          <w:i/>
          <w:szCs w:val="28"/>
        </w:rPr>
        <w:t xml:space="preserve">для </w:t>
      </w:r>
      <w:r w:rsidRPr="009F7914">
        <w:rPr>
          <w:rFonts w:eastAsiaTheme="minorEastAsia"/>
          <w:i/>
          <w:szCs w:val="28"/>
        </w:rPr>
        <w:t>подачи предложения</w:t>
      </w:r>
    </w:p>
    <w:p w:rsidR="009F7914" w:rsidRPr="009F7914" w:rsidRDefault="009F7914" w:rsidP="009F7914">
      <w:pPr>
        <w:tabs>
          <w:tab w:val="clear" w:pos="709"/>
        </w:tabs>
        <w:suppressAutoHyphens/>
        <w:spacing w:line="360" w:lineRule="auto"/>
        <w:rPr>
          <w:color w:val="00000A"/>
          <w:sz w:val="24"/>
          <w:szCs w:val="24"/>
        </w:rPr>
      </w:pPr>
    </w:p>
    <w:p w:rsidR="009F7914" w:rsidRPr="009F7914" w:rsidRDefault="009F7914" w:rsidP="009A6363">
      <w:pPr>
        <w:tabs>
          <w:tab w:val="clear" w:pos="709"/>
        </w:tabs>
        <w:suppressAutoHyphens/>
        <w:ind w:firstLine="5670"/>
        <w:rPr>
          <w:color w:val="00000A"/>
          <w:sz w:val="24"/>
          <w:szCs w:val="24"/>
        </w:rPr>
      </w:pPr>
      <w:r w:rsidRPr="009F7914">
        <w:rPr>
          <w:bCs/>
          <w:color w:val="00000A"/>
          <w:kern w:val="36"/>
          <w:sz w:val="24"/>
          <w:szCs w:val="24"/>
        </w:rPr>
        <w:t>В комиссию по закупкам</w:t>
      </w:r>
    </w:p>
    <w:p w:rsidR="009F7914" w:rsidRPr="009F7914" w:rsidRDefault="009F7914" w:rsidP="009F7914">
      <w:pPr>
        <w:tabs>
          <w:tab w:val="clear" w:pos="709"/>
        </w:tabs>
        <w:suppressAutoHyphens/>
        <w:jc w:val="left"/>
        <w:rPr>
          <w:color w:val="00000A"/>
          <w:sz w:val="24"/>
          <w:szCs w:val="24"/>
        </w:rPr>
      </w:pPr>
      <w:r w:rsidRPr="009F7914">
        <w:rPr>
          <w:color w:val="00000A"/>
          <w:sz w:val="24"/>
          <w:szCs w:val="24"/>
        </w:rPr>
        <w:t xml:space="preserve">от </w:t>
      </w:r>
      <w:proofErr w:type="gramStart"/>
      <w:r w:rsidRPr="009F7914">
        <w:rPr>
          <w:color w:val="00000A"/>
          <w:sz w:val="24"/>
          <w:szCs w:val="24"/>
        </w:rPr>
        <w:t xml:space="preserve">«  </w:t>
      </w:r>
      <w:proofErr w:type="gramEnd"/>
      <w:r w:rsidRPr="009F7914">
        <w:rPr>
          <w:color w:val="00000A"/>
          <w:sz w:val="24"/>
          <w:szCs w:val="24"/>
        </w:rPr>
        <w:t xml:space="preserve">  » _______ 202</w:t>
      </w:r>
      <w:r w:rsidR="00EC07B9">
        <w:rPr>
          <w:color w:val="00000A"/>
          <w:sz w:val="24"/>
          <w:szCs w:val="24"/>
        </w:rPr>
        <w:t>5</w:t>
      </w:r>
      <w:r w:rsidRPr="009F7914">
        <w:rPr>
          <w:color w:val="00000A"/>
          <w:sz w:val="24"/>
          <w:szCs w:val="24"/>
        </w:rPr>
        <w:t xml:space="preserve"> г. №</w:t>
      </w:r>
      <w:r w:rsidRPr="009F7914">
        <w:rPr>
          <w:color w:val="00000A"/>
          <w:sz w:val="24"/>
          <w:szCs w:val="24"/>
          <w:lang w:val="en-US"/>
        </w:rPr>
        <w:t> </w:t>
      </w:r>
      <w:r w:rsidRPr="009F7914">
        <w:rPr>
          <w:color w:val="00000A"/>
          <w:sz w:val="24"/>
          <w:szCs w:val="24"/>
        </w:rPr>
        <w:tab/>
      </w:r>
      <w:r w:rsidRPr="009F7914">
        <w:rPr>
          <w:color w:val="00000A"/>
          <w:sz w:val="24"/>
          <w:szCs w:val="24"/>
        </w:rPr>
        <w:tab/>
      </w:r>
      <w:r w:rsidRPr="009F7914">
        <w:rPr>
          <w:color w:val="00000A"/>
          <w:sz w:val="24"/>
          <w:szCs w:val="24"/>
        </w:rPr>
        <w:tab/>
      </w:r>
      <w:r w:rsidR="009A6363">
        <w:rPr>
          <w:color w:val="00000A"/>
          <w:sz w:val="24"/>
          <w:szCs w:val="24"/>
        </w:rPr>
        <w:t xml:space="preserve">                        </w:t>
      </w:r>
      <w:r w:rsidRPr="009F7914">
        <w:rPr>
          <w:bCs/>
          <w:color w:val="00000A"/>
          <w:kern w:val="36"/>
          <w:sz w:val="24"/>
          <w:szCs w:val="24"/>
        </w:rPr>
        <w:t>ОАО «НКФО «</w:t>
      </w:r>
      <w:proofErr w:type="spellStart"/>
      <w:r w:rsidRPr="009F7914">
        <w:rPr>
          <w:bCs/>
          <w:color w:val="00000A"/>
          <w:kern w:val="36"/>
          <w:sz w:val="24"/>
          <w:szCs w:val="24"/>
        </w:rPr>
        <w:t>Белинкасгрупп</w:t>
      </w:r>
      <w:proofErr w:type="spellEnd"/>
      <w:r w:rsidRPr="009F7914">
        <w:rPr>
          <w:bCs/>
          <w:color w:val="00000A"/>
          <w:kern w:val="36"/>
          <w:sz w:val="24"/>
          <w:szCs w:val="24"/>
        </w:rPr>
        <w:t>»</w:t>
      </w:r>
    </w:p>
    <w:p w:rsidR="009F7914" w:rsidRPr="009F7914" w:rsidRDefault="009F7914" w:rsidP="009F7914">
      <w:pPr>
        <w:tabs>
          <w:tab w:val="clear" w:pos="709"/>
        </w:tabs>
        <w:rPr>
          <w:rFonts w:eastAsiaTheme="minorEastAsia"/>
          <w:sz w:val="24"/>
          <w:szCs w:val="24"/>
        </w:rPr>
      </w:pPr>
      <w:r w:rsidRPr="009F7914">
        <w:rPr>
          <w:rFonts w:eastAsiaTheme="minorEastAsia"/>
          <w:sz w:val="24"/>
          <w:szCs w:val="24"/>
        </w:rPr>
        <w:tab/>
      </w:r>
    </w:p>
    <w:p w:rsidR="009F7914" w:rsidRPr="009F7914" w:rsidRDefault="009F7914" w:rsidP="009F7914">
      <w:pPr>
        <w:tabs>
          <w:tab w:val="clear" w:pos="709"/>
        </w:tabs>
        <w:rPr>
          <w:rFonts w:eastAsiaTheme="minorEastAsia"/>
          <w:sz w:val="24"/>
          <w:szCs w:val="24"/>
        </w:rPr>
      </w:pPr>
    </w:p>
    <w:p w:rsidR="009F7914" w:rsidRPr="009F7914" w:rsidRDefault="009F7914" w:rsidP="009F7914">
      <w:pPr>
        <w:tabs>
          <w:tab w:val="clear" w:pos="709"/>
        </w:tabs>
        <w:rPr>
          <w:rFonts w:eastAsiaTheme="minorEastAsia"/>
          <w:sz w:val="24"/>
          <w:szCs w:val="24"/>
        </w:rPr>
      </w:pPr>
      <w:r w:rsidRPr="009F7914">
        <w:rPr>
          <w:rFonts w:eastAsiaTheme="minorEastAsia"/>
          <w:sz w:val="24"/>
          <w:szCs w:val="24"/>
        </w:rPr>
        <w:t>Заявление</w:t>
      </w:r>
    </w:p>
    <w:p w:rsidR="009F7914" w:rsidRPr="009F7914" w:rsidRDefault="009F7914" w:rsidP="009F7914">
      <w:pPr>
        <w:tabs>
          <w:tab w:val="clear" w:pos="709"/>
        </w:tabs>
        <w:rPr>
          <w:rFonts w:eastAsiaTheme="minorEastAsia"/>
          <w:sz w:val="24"/>
          <w:szCs w:val="24"/>
        </w:rPr>
      </w:pPr>
      <w:r w:rsidRPr="009F7914">
        <w:rPr>
          <w:rFonts w:eastAsiaTheme="minorEastAsia"/>
          <w:sz w:val="24"/>
          <w:szCs w:val="24"/>
        </w:rPr>
        <w:t>на участие в процедуре закупки № 202</w:t>
      </w:r>
      <w:r w:rsidR="00EC07B9">
        <w:rPr>
          <w:rFonts w:eastAsiaTheme="minorEastAsia"/>
          <w:sz w:val="24"/>
          <w:szCs w:val="24"/>
        </w:rPr>
        <w:t>5</w:t>
      </w:r>
      <w:r w:rsidRPr="009F7914">
        <w:rPr>
          <w:rFonts w:eastAsiaTheme="minorEastAsia"/>
          <w:sz w:val="24"/>
          <w:szCs w:val="24"/>
        </w:rPr>
        <w:t>-_________</w:t>
      </w:r>
    </w:p>
    <w:p w:rsidR="009F7914" w:rsidRPr="009F7914" w:rsidRDefault="009F7914" w:rsidP="009F7914">
      <w:pPr>
        <w:tabs>
          <w:tab w:val="clear" w:pos="709"/>
        </w:tabs>
        <w:ind w:firstLine="709"/>
        <w:rPr>
          <w:rFonts w:eastAsiaTheme="minorEastAsia"/>
          <w:b/>
          <w:sz w:val="24"/>
          <w:szCs w:val="24"/>
        </w:rPr>
      </w:pPr>
    </w:p>
    <w:p w:rsidR="009F7914" w:rsidRPr="009A6363" w:rsidRDefault="009F7914" w:rsidP="009A6363">
      <w:pPr>
        <w:tabs>
          <w:tab w:val="clear" w:pos="709"/>
          <w:tab w:val="left" w:pos="851"/>
        </w:tabs>
        <w:ind w:firstLine="284"/>
        <w:rPr>
          <w:i/>
          <w:sz w:val="24"/>
          <w:szCs w:val="24"/>
        </w:rPr>
      </w:pPr>
      <w:r w:rsidRPr="009F7914">
        <w:rPr>
          <w:sz w:val="24"/>
          <w:szCs w:val="24"/>
        </w:rPr>
        <w:t xml:space="preserve">Изучив документацию о закупке к </w:t>
      </w:r>
      <w:r w:rsidR="001A1F7F">
        <w:rPr>
          <w:sz w:val="24"/>
          <w:szCs w:val="24"/>
        </w:rPr>
        <w:t>конкурсу</w:t>
      </w:r>
      <w:r w:rsidRPr="009F7914">
        <w:rPr>
          <w:sz w:val="24"/>
          <w:szCs w:val="24"/>
        </w:rPr>
        <w:t xml:space="preserve"> № 202</w:t>
      </w:r>
      <w:r w:rsidR="00EC07B9">
        <w:rPr>
          <w:sz w:val="24"/>
          <w:szCs w:val="24"/>
        </w:rPr>
        <w:t>5</w:t>
      </w:r>
      <w:r w:rsidRPr="009F7914">
        <w:rPr>
          <w:sz w:val="24"/>
          <w:szCs w:val="24"/>
        </w:rPr>
        <w:t xml:space="preserve">-__________ на </w:t>
      </w:r>
      <w:r w:rsidRPr="002F74EB">
        <w:rPr>
          <w:sz w:val="24"/>
          <w:szCs w:val="24"/>
        </w:rPr>
        <w:t xml:space="preserve">закупку </w:t>
      </w:r>
      <w:r w:rsidR="002F74EB" w:rsidRPr="002F74EB">
        <w:rPr>
          <w:i/>
          <w:sz w:val="24"/>
          <w:szCs w:val="24"/>
        </w:rPr>
        <w:t xml:space="preserve">тонер-картриджей </w:t>
      </w:r>
      <w:r w:rsidR="002F74EB" w:rsidRPr="002F74EB">
        <w:rPr>
          <w:i/>
          <w:sz w:val="24"/>
          <w:szCs w:val="24"/>
          <w:lang w:val="en-US"/>
        </w:rPr>
        <w:t>Xerox</w:t>
      </w:r>
      <w:r w:rsidR="002F74EB" w:rsidRPr="002F74EB">
        <w:rPr>
          <w:i/>
          <w:sz w:val="24"/>
          <w:szCs w:val="24"/>
        </w:rPr>
        <w:t xml:space="preserve"> 106</w:t>
      </w:r>
      <w:r w:rsidR="002F74EB" w:rsidRPr="002F74EB">
        <w:rPr>
          <w:i/>
          <w:sz w:val="24"/>
          <w:szCs w:val="24"/>
          <w:lang w:val="en-US"/>
        </w:rPr>
        <w:t>R</w:t>
      </w:r>
      <w:r w:rsidR="002F74EB" w:rsidRPr="002F74EB">
        <w:rPr>
          <w:i/>
          <w:sz w:val="24"/>
          <w:szCs w:val="24"/>
        </w:rPr>
        <w:t xml:space="preserve">03623 или аналог и </w:t>
      </w:r>
      <w:proofErr w:type="spellStart"/>
      <w:r w:rsidR="002F74EB" w:rsidRPr="002F74EB">
        <w:rPr>
          <w:i/>
          <w:sz w:val="24"/>
          <w:szCs w:val="24"/>
        </w:rPr>
        <w:t>фотобарабанов</w:t>
      </w:r>
      <w:proofErr w:type="spellEnd"/>
      <w:r w:rsidR="002F74EB" w:rsidRPr="002F74EB">
        <w:rPr>
          <w:i/>
          <w:sz w:val="24"/>
          <w:szCs w:val="24"/>
        </w:rPr>
        <w:t xml:space="preserve"> </w:t>
      </w:r>
      <w:r w:rsidR="002F74EB" w:rsidRPr="002F74EB">
        <w:rPr>
          <w:i/>
          <w:sz w:val="24"/>
          <w:szCs w:val="24"/>
          <w:lang w:val="en-US"/>
        </w:rPr>
        <w:t>Xerox</w:t>
      </w:r>
      <w:r w:rsidR="002F74EB" w:rsidRPr="002F74EB">
        <w:rPr>
          <w:i/>
          <w:sz w:val="24"/>
          <w:szCs w:val="24"/>
        </w:rPr>
        <w:t xml:space="preserve"> 101</w:t>
      </w:r>
      <w:r w:rsidR="002F74EB" w:rsidRPr="002F74EB">
        <w:rPr>
          <w:i/>
          <w:sz w:val="24"/>
          <w:szCs w:val="24"/>
          <w:lang w:val="en-US"/>
        </w:rPr>
        <w:t>R</w:t>
      </w:r>
      <w:r w:rsidR="009A6363">
        <w:rPr>
          <w:i/>
          <w:sz w:val="24"/>
          <w:szCs w:val="24"/>
        </w:rPr>
        <w:t xml:space="preserve">00555 или аналог </w:t>
      </w:r>
      <w:r w:rsidRPr="002F74EB">
        <w:rPr>
          <w:i/>
          <w:sz w:val="24"/>
          <w:szCs w:val="24"/>
        </w:rPr>
        <w:t>_________________</w:t>
      </w:r>
      <w:r w:rsidR="001A1F7F" w:rsidRPr="002F74EB">
        <w:rPr>
          <w:i/>
          <w:sz w:val="24"/>
          <w:szCs w:val="24"/>
        </w:rPr>
        <w:t xml:space="preserve"> </w:t>
      </w:r>
      <w:r w:rsidRPr="002F74EB">
        <w:rPr>
          <w:i/>
          <w:sz w:val="24"/>
          <w:szCs w:val="24"/>
        </w:rPr>
        <w:t>(наименование участника</w:t>
      </w:r>
      <w:r w:rsidR="009A6363">
        <w:rPr>
          <w:sz w:val="24"/>
          <w:szCs w:val="24"/>
        </w:rPr>
        <w:t>) настоящим подтверждает, что:</w:t>
      </w:r>
    </w:p>
    <w:p w:rsidR="009F7914" w:rsidRPr="009F7914" w:rsidRDefault="009F7914" w:rsidP="009F7914">
      <w:pPr>
        <w:ind w:firstLine="284"/>
        <w:rPr>
          <w:sz w:val="24"/>
          <w:szCs w:val="24"/>
        </w:rPr>
      </w:pPr>
      <w:r w:rsidRPr="009F7914">
        <w:rPr>
          <w:sz w:val="24"/>
          <w:szCs w:val="24"/>
        </w:rPr>
        <w:t xml:space="preserve">отсутствуют факты привлечения работников (работника), в том числе физического лица и индивидуального предпринимателя, к ответственности за преступления, установленные вступившим в законную силу приговором суда, связанные с участием в процедуре закупки, в том числе дача взятки; </w:t>
      </w:r>
    </w:p>
    <w:p w:rsidR="009F7914" w:rsidRPr="009F7914" w:rsidRDefault="009F7914" w:rsidP="009F7914">
      <w:pPr>
        <w:ind w:firstLine="284"/>
        <w:rPr>
          <w:sz w:val="24"/>
          <w:szCs w:val="24"/>
        </w:rPr>
      </w:pPr>
      <w:r w:rsidRPr="009F7914">
        <w:rPr>
          <w:sz w:val="24"/>
          <w:szCs w:val="24"/>
        </w:rPr>
        <w:t>отсутствуют факты отказа от заключения договоров по процедурам закупок</w:t>
      </w:r>
      <w:r w:rsidR="009A6363">
        <w:rPr>
          <w:sz w:val="24"/>
          <w:szCs w:val="24"/>
        </w:rPr>
        <w:t>,</w:t>
      </w:r>
      <w:r w:rsidRPr="009F7914">
        <w:rPr>
          <w:sz w:val="24"/>
          <w:szCs w:val="24"/>
        </w:rPr>
        <w:t xml:space="preserve"> где признаны победителем процедуры закупки; </w:t>
      </w:r>
    </w:p>
    <w:p w:rsidR="009F7914" w:rsidRPr="009F7914" w:rsidRDefault="009F7914" w:rsidP="009F7914">
      <w:pPr>
        <w:ind w:firstLine="284"/>
        <w:rPr>
          <w:sz w:val="24"/>
          <w:szCs w:val="24"/>
        </w:rPr>
      </w:pPr>
      <w:r w:rsidRPr="009F7914">
        <w:rPr>
          <w:sz w:val="24"/>
          <w:szCs w:val="24"/>
        </w:rPr>
        <w:t>отсутствуют факты расторжения договоров по решению суда в связи с неисполнением либо ненадлежащим исполнением этих договоров;</w:t>
      </w:r>
    </w:p>
    <w:p w:rsidR="009F7914" w:rsidRPr="009F7914" w:rsidRDefault="009F7914" w:rsidP="009F7914">
      <w:pPr>
        <w:tabs>
          <w:tab w:val="clear" w:pos="709"/>
          <w:tab w:val="left" w:pos="851"/>
        </w:tabs>
        <w:ind w:firstLine="284"/>
        <w:rPr>
          <w:sz w:val="24"/>
          <w:szCs w:val="24"/>
        </w:rPr>
      </w:pPr>
      <w:r w:rsidRPr="009F7914">
        <w:rPr>
          <w:sz w:val="24"/>
          <w:szCs w:val="24"/>
        </w:rPr>
        <w:t xml:space="preserve">отсутствует задолженность по уплате налогов, сборов (пошлин); </w:t>
      </w:r>
    </w:p>
    <w:p w:rsidR="009F7914" w:rsidRPr="00166654" w:rsidRDefault="009F7914" w:rsidP="009F7914">
      <w:pPr>
        <w:tabs>
          <w:tab w:val="clear" w:pos="709"/>
          <w:tab w:val="left" w:pos="851"/>
        </w:tabs>
        <w:ind w:firstLine="284"/>
        <w:rPr>
          <w:sz w:val="24"/>
          <w:szCs w:val="24"/>
        </w:rPr>
      </w:pPr>
      <w:r w:rsidRPr="00166654">
        <w:rPr>
          <w:sz w:val="24"/>
          <w:szCs w:val="24"/>
        </w:rPr>
        <w:t>согласно с проектом договора (</w:t>
      </w:r>
      <w:r w:rsidR="00267CF2">
        <w:rPr>
          <w:sz w:val="24"/>
          <w:szCs w:val="24"/>
        </w:rPr>
        <w:t>п</w:t>
      </w:r>
      <w:r w:rsidRPr="00166654">
        <w:rPr>
          <w:sz w:val="24"/>
          <w:szCs w:val="24"/>
        </w:rPr>
        <w:t>риложение 4 к документации о закупке);</w:t>
      </w:r>
    </w:p>
    <w:p w:rsidR="00166654" w:rsidRDefault="00166654" w:rsidP="009F7914">
      <w:pPr>
        <w:tabs>
          <w:tab w:val="clear" w:pos="709"/>
          <w:tab w:val="left" w:pos="851"/>
        </w:tabs>
        <w:ind w:firstLine="284"/>
        <w:rPr>
          <w:sz w:val="24"/>
          <w:szCs w:val="24"/>
        </w:rPr>
      </w:pPr>
      <w:r w:rsidRPr="00166654">
        <w:rPr>
          <w:sz w:val="24"/>
          <w:szCs w:val="24"/>
        </w:rPr>
        <w:t>подтверждает, что заявленный</w:t>
      </w:r>
      <w:r>
        <w:rPr>
          <w:sz w:val="24"/>
          <w:szCs w:val="24"/>
        </w:rPr>
        <w:t xml:space="preserve"> </w:t>
      </w:r>
      <w:r w:rsidRPr="00166654">
        <w:rPr>
          <w:sz w:val="24"/>
          <w:szCs w:val="24"/>
        </w:rPr>
        <w:t>товар является новым и не был в употреблении;</w:t>
      </w:r>
    </w:p>
    <w:p w:rsidR="00B03828" w:rsidRDefault="00B03828" w:rsidP="00B03828">
      <w:pPr>
        <w:tabs>
          <w:tab w:val="clear" w:pos="709"/>
          <w:tab w:val="left" w:pos="851"/>
        </w:tabs>
        <w:ind w:firstLine="284"/>
        <w:rPr>
          <w:sz w:val="24"/>
          <w:szCs w:val="24"/>
        </w:rPr>
      </w:pPr>
      <w:r w:rsidRPr="00B03828">
        <w:rPr>
          <w:sz w:val="24"/>
          <w:szCs w:val="24"/>
        </w:rPr>
        <w:t>соглас</w:t>
      </w:r>
      <w:r>
        <w:rPr>
          <w:sz w:val="24"/>
          <w:szCs w:val="24"/>
        </w:rPr>
        <w:t>ны</w:t>
      </w:r>
      <w:r w:rsidRPr="00B03828">
        <w:rPr>
          <w:sz w:val="24"/>
          <w:szCs w:val="24"/>
        </w:rPr>
        <w:t xml:space="preserve"> предостав</w:t>
      </w:r>
      <w:r>
        <w:rPr>
          <w:sz w:val="24"/>
          <w:szCs w:val="24"/>
        </w:rPr>
        <w:t>ить</w:t>
      </w:r>
      <w:r w:rsidRPr="00B03828">
        <w:rPr>
          <w:sz w:val="24"/>
          <w:szCs w:val="24"/>
        </w:rPr>
        <w:t xml:space="preserve"> образ</w:t>
      </w:r>
      <w:r>
        <w:rPr>
          <w:sz w:val="24"/>
          <w:szCs w:val="24"/>
        </w:rPr>
        <w:t>е</w:t>
      </w:r>
      <w:r w:rsidRPr="00B03828">
        <w:rPr>
          <w:sz w:val="24"/>
          <w:szCs w:val="24"/>
        </w:rPr>
        <w:t>ц</w:t>
      </w:r>
      <w:r>
        <w:rPr>
          <w:sz w:val="24"/>
          <w:szCs w:val="24"/>
        </w:rPr>
        <w:t>,</w:t>
      </w:r>
      <w:r w:rsidRPr="00B03828">
        <w:rPr>
          <w:sz w:val="24"/>
          <w:szCs w:val="24"/>
        </w:rPr>
        <w:t xml:space="preserve"> предлагаемого к поставке товара для оценки заказчиком в соответствии с критериями оценки образцов (приложени</w:t>
      </w:r>
      <w:r w:rsidR="00267CF2">
        <w:rPr>
          <w:sz w:val="24"/>
          <w:szCs w:val="24"/>
        </w:rPr>
        <w:t>е</w:t>
      </w:r>
      <w:r w:rsidRPr="00B03828">
        <w:rPr>
          <w:sz w:val="24"/>
          <w:szCs w:val="24"/>
        </w:rPr>
        <w:t xml:space="preserve"> 3 к документации о закупк</w:t>
      </w:r>
      <w:r w:rsidR="009A6363">
        <w:rPr>
          <w:sz w:val="24"/>
          <w:szCs w:val="24"/>
        </w:rPr>
        <w:t>е)</w:t>
      </w:r>
      <w:r w:rsidRPr="00B03828">
        <w:rPr>
          <w:sz w:val="24"/>
          <w:szCs w:val="24"/>
        </w:rPr>
        <w:t>;</w:t>
      </w:r>
    </w:p>
    <w:p w:rsidR="009F7914" w:rsidRPr="009F7914" w:rsidRDefault="009F7914" w:rsidP="00B03828">
      <w:pPr>
        <w:tabs>
          <w:tab w:val="clear" w:pos="709"/>
          <w:tab w:val="left" w:pos="851"/>
        </w:tabs>
        <w:ind w:firstLine="284"/>
        <w:rPr>
          <w:color w:val="000000"/>
          <w:sz w:val="24"/>
          <w:szCs w:val="24"/>
        </w:rPr>
      </w:pPr>
      <w:r w:rsidRPr="00166654">
        <w:rPr>
          <w:color w:val="000000"/>
          <w:sz w:val="24"/>
          <w:szCs w:val="24"/>
        </w:rPr>
        <w:t>освобождение от уплаты НДС, согласно статье ___ Налогового кодекса</w:t>
      </w:r>
      <w:r w:rsidRPr="009F7914">
        <w:rPr>
          <w:color w:val="000000"/>
          <w:sz w:val="24"/>
          <w:szCs w:val="24"/>
        </w:rPr>
        <w:t xml:space="preserve"> Республики Беларусь</w:t>
      </w:r>
      <w:r w:rsidR="009A6363">
        <w:rPr>
          <w:i/>
          <w:color w:val="000000"/>
          <w:sz w:val="24"/>
          <w:szCs w:val="24"/>
        </w:rPr>
        <w:t xml:space="preserve"> (отражается при необходимости).</w:t>
      </w:r>
    </w:p>
    <w:p w:rsidR="009F7914" w:rsidRPr="009F7914" w:rsidRDefault="009F7914" w:rsidP="009F7914">
      <w:pPr>
        <w:tabs>
          <w:tab w:val="clear" w:pos="709"/>
          <w:tab w:val="left" w:pos="4536"/>
        </w:tabs>
        <w:rPr>
          <w:color w:val="000000"/>
          <w:sz w:val="24"/>
          <w:szCs w:val="24"/>
        </w:rPr>
      </w:pPr>
      <w:r w:rsidRPr="009F7914">
        <w:rPr>
          <w:color w:val="000000"/>
          <w:sz w:val="24"/>
          <w:szCs w:val="24"/>
        </w:rPr>
        <w:t xml:space="preserve">    </w:t>
      </w:r>
    </w:p>
    <w:p w:rsidR="009A6363" w:rsidRDefault="009A6363" w:rsidP="009A6363">
      <w:pPr>
        <w:tabs>
          <w:tab w:val="clear" w:pos="709"/>
        </w:tabs>
        <w:ind w:left="-993" w:firstLine="85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</w:t>
      </w:r>
      <w:r w:rsidRPr="009F7914">
        <w:rPr>
          <w:i/>
          <w:color w:val="000000"/>
          <w:sz w:val="24"/>
          <w:szCs w:val="24"/>
        </w:rPr>
        <w:t>«__</w:t>
      </w:r>
      <w:proofErr w:type="gramStart"/>
      <w:r w:rsidRPr="009F7914">
        <w:rPr>
          <w:i/>
          <w:color w:val="000000"/>
          <w:sz w:val="24"/>
          <w:szCs w:val="24"/>
        </w:rPr>
        <w:t>_»_</w:t>
      </w:r>
      <w:proofErr w:type="gramEnd"/>
      <w:r w:rsidRPr="009F7914">
        <w:rPr>
          <w:i/>
          <w:color w:val="000000"/>
          <w:sz w:val="24"/>
          <w:szCs w:val="24"/>
        </w:rPr>
        <w:t>_____</w:t>
      </w:r>
      <w:r>
        <w:rPr>
          <w:i/>
          <w:color w:val="000000"/>
          <w:sz w:val="24"/>
          <w:szCs w:val="24"/>
        </w:rPr>
        <w:t xml:space="preserve"> </w:t>
      </w:r>
      <w:r w:rsidRPr="009F7914">
        <w:rPr>
          <w:i/>
          <w:color w:val="000000"/>
          <w:sz w:val="24"/>
          <w:szCs w:val="24"/>
        </w:rPr>
        <w:t>202</w:t>
      </w:r>
      <w:r>
        <w:rPr>
          <w:i/>
          <w:color w:val="000000"/>
          <w:sz w:val="24"/>
          <w:szCs w:val="24"/>
        </w:rPr>
        <w:t>5</w:t>
      </w:r>
      <w:r w:rsidRPr="009F7914">
        <w:rPr>
          <w:i/>
          <w:color w:val="000000"/>
          <w:sz w:val="24"/>
          <w:szCs w:val="24"/>
        </w:rPr>
        <w:t xml:space="preserve">     __________</w:t>
      </w:r>
      <w:r>
        <w:rPr>
          <w:i/>
          <w:color w:val="000000"/>
          <w:sz w:val="24"/>
          <w:szCs w:val="24"/>
        </w:rPr>
        <w:t xml:space="preserve"> </w:t>
      </w:r>
      <w:r w:rsidRPr="009F7914">
        <w:rPr>
          <w:i/>
          <w:color w:val="000000"/>
          <w:sz w:val="24"/>
          <w:szCs w:val="24"/>
        </w:rPr>
        <w:t xml:space="preserve">      </w:t>
      </w:r>
      <w:r>
        <w:rPr>
          <w:i/>
          <w:color w:val="000000"/>
          <w:sz w:val="24"/>
          <w:szCs w:val="24"/>
        </w:rPr>
        <w:t xml:space="preserve">                        _____________________________</w:t>
      </w:r>
    </w:p>
    <w:p w:rsidR="009A6363" w:rsidRPr="00213DB9" w:rsidRDefault="009A6363" w:rsidP="009A6363">
      <w:pPr>
        <w:tabs>
          <w:tab w:val="clear" w:pos="709"/>
        </w:tabs>
        <w:ind w:left="-993" w:firstLine="851"/>
        <w:rPr>
          <w:i/>
          <w:color w:val="000000"/>
          <w:sz w:val="20"/>
        </w:rPr>
      </w:pPr>
      <w:r w:rsidRPr="00213DB9">
        <w:rPr>
          <w:i/>
          <w:color w:val="000000"/>
          <w:sz w:val="20"/>
        </w:rPr>
        <w:t xml:space="preserve">                                    </w:t>
      </w:r>
      <w:r>
        <w:rPr>
          <w:i/>
          <w:color w:val="000000"/>
          <w:sz w:val="20"/>
        </w:rPr>
        <w:t xml:space="preserve">             </w:t>
      </w:r>
      <w:r w:rsidRPr="00213DB9">
        <w:rPr>
          <w:i/>
          <w:color w:val="000000"/>
          <w:sz w:val="20"/>
        </w:rPr>
        <w:t xml:space="preserve">  /подпись /                      </w:t>
      </w:r>
      <w:r>
        <w:rPr>
          <w:i/>
          <w:color w:val="000000"/>
          <w:sz w:val="20"/>
        </w:rPr>
        <w:t xml:space="preserve">               </w:t>
      </w:r>
      <w:r w:rsidRPr="00213DB9">
        <w:rPr>
          <w:i/>
          <w:color w:val="000000"/>
          <w:sz w:val="20"/>
        </w:rPr>
        <w:t xml:space="preserve">   /указать уполномоченное лицо на подпись/</w:t>
      </w:r>
    </w:p>
    <w:p w:rsidR="009F7914" w:rsidRPr="009F7914" w:rsidRDefault="009F7914" w:rsidP="009F7914">
      <w:pPr>
        <w:tabs>
          <w:tab w:val="clear" w:pos="709"/>
          <w:tab w:val="left" w:pos="4536"/>
        </w:tabs>
        <w:rPr>
          <w:i/>
          <w:color w:val="000000"/>
          <w:sz w:val="24"/>
          <w:szCs w:val="24"/>
        </w:rPr>
      </w:pPr>
    </w:p>
    <w:p w:rsidR="009F7914" w:rsidRPr="009F7914" w:rsidRDefault="009F7914" w:rsidP="009F7914">
      <w:pPr>
        <w:tabs>
          <w:tab w:val="clear" w:pos="709"/>
          <w:tab w:val="left" w:pos="4536"/>
        </w:tabs>
        <w:spacing w:line="280" w:lineRule="exact"/>
        <w:ind w:firstLine="6521"/>
        <w:rPr>
          <w:color w:val="000000"/>
          <w:sz w:val="24"/>
          <w:szCs w:val="24"/>
        </w:rPr>
      </w:pPr>
    </w:p>
    <w:p w:rsidR="009F7914" w:rsidRPr="009F7914" w:rsidRDefault="009F7914" w:rsidP="009F7914">
      <w:pPr>
        <w:tabs>
          <w:tab w:val="clear" w:pos="709"/>
          <w:tab w:val="left" w:pos="4536"/>
        </w:tabs>
        <w:spacing w:line="280" w:lineRule="exact"/>
        <w:ind w:firstLine="6521"/>
        <w:rPr>
          <w:color w:val="000000"/>
          <w:sz w:val="24"/>
          <w:szCs w:val="24"/>
        </w:rPr>
      </w:pPr>
    </w:p>
    <w:p w:rsidR="00A409F0" w:rsidRDefault="00A409F0" w:rsidP="00A409F0">
      <w:pPr>
        <w:tabs>
          <w:tab w:val="clear" w:pos="709"/>
          <w:tab w:val="left" w:pos="4536"/>
        </w:tabs>
        <w:spacing w:line="280" w:lineRule="exact"/>
        <w:rPr>
          <w:color w:val="000000"/>
          <w:sz w:val="24"/>
          <w:szCs w:val="24"/>
        </w:rPr>
        <w:sectPr w:rsidR="00A409F0" w:rsidSect="00163DCB">
          <w:headerReference w:type="default" r:id="rId9"/>
          <w:pgSz w:w="11906" w:h="16838"/>
          <w:pgMar w:top="426" w:right="850" w:bottom="426" w:left="1701" w:header="419" w:footer="708" w:gutter="0"/>
          <w:cols w:space="708"/>
          <w:titlePg/>
          <w:docGrid w:linePitch="381"/>
        </w:sectPr>
      </w:pPr>
    </w:p>
    <w:p w:rsidR="00A409F0" w:rsidRPr="00865805" w:rsidRDefault="00A409F0" w:rsidP="00A409F0">
      <w:pPr>
        <w:tabs>
          <w:tab w:val="clear" w:pos="709"/>
        </w:tabs>
        <w:jc w:val="center"/>
        <w:rPr>
          <w:caps/>
          <w:color w:val="808080" w:themeColor="background1" w:themeShade="80"/>
          <w:sz w:val="24"/>
          <w:szCs w:val="24"/>
        </w:rPr>
      </w:pPr>
      <w:r w:rsidRPr="00865805">
        <w:rPr>
          <w:caps/>
          <w:color w:val="808080" w:themeColor="background1" w:themeShade="80"/>
          <w:sz w:val="24"/>
          <w:szCs w:val="24"/>
        </w:rPr>
        <w:lastRenderedPageBreak/>
        <w:t>Примерная форма для подачи предложения</w:t>
      </w:r>
    </w:p>
    <w:p w:rsidR="009A6363" w:rsidRDefault="00A409F0" w:rsidP="009A6363">
      <w:pPr>
        <w:tabs>
          <w:tab w:val="clear" w:pos="709"/>
        </w:tabs>
        <w:spacing w:line="240" w:lineRule="exact"/>
        <w:ind w:firstLine="96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</w:p>
    <w:p w:rsidR="00A409F0" w:rsidRDefault="00A409F0" w:rsidP="009A6363">
      <w:pPr>
        <w:tabs>
          <w:tab w:val="clear" w:pos="709"/>
        </w:tabs>
        <w:spacing w:line="240" w:lineRule="exact"/>
        <w:ind w:firstLine="9639"/>
        <w:rPr>
          <w:color w:val="000000"/>
          <w:sz w:val="24"/>
          <w:szCs w:val="24"/>
        </w:rPr>
      </w:pPr>
      <w:r w:rsidRPr="009F7914">
        <w:rPr>
          <w:color w:val="000000"/>
          <w:sz w:val="24"/>
          <w:szCs w:val="24"/>
        </w:rPr>
        <w:t>к при</w:t>
      </w:r>
      <w:r w:rsidR="0067371B">
        <w:rPr>
          <w:color w:val="000000"/>
          <w:sz w:val="24"/>
          <w:szCs w:val="24"/>
        </w:rPr>
        <w:t xml:space="preserve">мерной форме </w:t>
      </w:r>
      <w:r w:rsidR="009A6363">
        <w:rPr>
          <w:color w:val="000000"/>
          <w:sz w:val="24"/>
          <w:szCs w:val="24"/>
        </w:rPr>
        <w:t xml:space="preserve">для </w:t>
      </w:r>
      <w:r w:rsidR="0067371B">
        <w:rPr>
          <w:color w:val="000000"/>
          <w:sz w:val="24"/>
          <w:szCs w:val="24"/>
        </w:rPr>
        <w:t>подачи предложения</w:t>
      </w:r>
    </w:p>
    <w:p w:rsidR="00166654" w:rsidRPr="00166654" w:rsidRDefault="00166654" w:rsidP="00166654">
      <w:pPr>
        <w:tabs>
          <w:tab w:val="clear" w:pos="709"/>
        </w:tabs>
        <w:contextualSpacing/>
        <w:jc w:val="center"/>
        <w:rPr>
          <w:b/>
          <w:color w:val="000000"/>
          <w:sz w:val="24"/>
          <w:szCs w:val="24"/>
        </w:rPr>
      </w:pPr>
      <w:r w:rsidRPr="00166654">
        <w:rPr>
          <w:b/>
          <w:color w:val="000000"/>
          <w:sz w:val="24"/>
          <w:szCs w:val="24"/>
        </w:rPr>
        <w:t>Письмо с описанием товара, предлагаемого к поставке</w:t>
      </w:r>
    </w:p>
    <w:p w:rsidR="00A409F0" w:rsidRPr="00A409F0" w:rsidRDefault="00166654" w:rsidP="00166654">
      <w:pPr>
        <w:tabs>
          <w:tab w:val="clear" w:pos="709"/>
        </w:tabs>
        <w:contextualSpacing/>
        <w:jc w:val="center"/>
        <w:rPr>
          <w:i/>
          <w:color w:val="000000"/>
          <w:sz w:val="24"/>
          <w:szCs w:val="24"/>
        </w:rPr>
      </w:pPr>
      <w:r w:rsidRPr="00166654">
        <w:rPr>
          <w:b/>
          <w:i/>
          <w:color w:val="000000"/>
          <w:sz w:val="24"/>
          <w:szCs w:val="24"/>
        </w:rPr>
        <w:t xml:space="preserve"> </w:t>
      </w:r>
      <w:r w:rsidR="00A409F0" w:rsidRPr="00A409F0">
        <w:rPr>
          <w:i/>
          <w:color w:val="000000"/>
          <w:sz w:val="24"/>
          <w:szCs w:val="24"/>
        </w:rPr>
        <w:t>(заполняется участником)</w:t>
      </w:r>
    </w:p>
    <w:p w:rsidR="00166654" w:rsidRPr="009A6363" w:rsidRDefault="002F74EB" w:rsidP="009A6363">
      <w:pPr>
        <w:tabs>
          <w:tab w:val="clear" w:pos="709"/>
          <w:tab w:val="left" w:pos="5505"/>
        </w:tabs>
        <w:rPr>
          <w:b/>
          <w:caps/>
          <w:sz w:val="24"/>
          <w:szCs w:val="24"/>
        </w:rPr>
      </w:pPr>
      <w:r w:rsidRPr="009A6363">
        <w:rPr>
          <w:b/>
          <w:caps/>
          <w:sz w:val="24"/>
          <w:szCs w:val="24"/>
        </w:rPr>
        <w:t>Для лота № 1</w:t>
      </w:r>
      <w:r w:rsidR="00CF605D" w:rsidRPr="009A6363">
        <w:rPr>
          <w:b/>
          <w:caps/>
          <w:sz w:val="24"/>
          <w:szCs w:val="24"/>
        </w:rPr>
        <w:tab/>
      </w:r>
    </w:p>
    <w:tbl>
      <w:tblPr>
        <w:tblStyle w:val="120"/>
        <w:tblW w:w="15871" w:type="dxa"/>
        <w:tblLook w:val="04A0" w:firstRow="1" w:lastRow="0" w:firstColumn="1" w:lastColumn="0" w:noHBand="0" w:noVBand="1"/>
      </w:tblPr>
      <w:tblGrid>
        <w:gridCol w:w="1715"/>
        <w:gridCol w:w="6785"/>
        <w:gridCol w:w="2257"/>
        <w:gridCol w:w="5114"/>
      </w:tblGrid>
      <w:tr w:rsidR="009A6363" w:rsidRPr="00166654" w:rsidTr="009A6363">
        <w:trPr>
          <w:tblHeader/>
        </w:trPr>
        <w:tc>
          <w:tcPr>
            <w:tcW w:w="1715" w:type="dxa"/>
            <w:vAlign w:val="center"/>
          </w:tcPr>
          <w:p w:rsidR="009A6363" w:rsidRPr="00166654" w:rsidRDefault="009A6363" w:rsidP="00166654">
            <w:pPr>
              <w:jc w:val="center"/>
              <w:rPr>
                <w:sz w:val="24"/>
                <w:szCs w:val="24"/>
              </w:rPr>
            </w:pPr>
            <w:r w:rsidRPr="0016665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785" w:type="dxa"/>
            <w:vAlign w:val="center"/>
          </w:tcPr>
          <w:p w:rsidR="009A6363" w:rsidRPr="00166654" w:rsidRDefault="009A6363" w:rsidP="009A6363">
            <w:pPr>
              <w:jc w:val="center"/>
              <w:rPr>
                <w:sz w:val="24"/>
                <w:szCs w:val="24"/>
              </w:rPr>
            </w:pPr>
            <w:r w:rsidRPr="001666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Заказчика</w:t>
            </w:r>
          </w:p>
        </w:tc>
        <w:tc>
          <w:tcPr>
            <w:tcW w:w="2257" w:type="dxa"/>
            <w:vAlign w:val="center"/>
          </w:tcPr>
          <w:p w:rsidR="009A6363" w:rsidRPr="00166654" w:rsidRDefault="009A6363" w:rsidP="00166654">
            <w:pPr>
              <w:jc w:val="center"/>
              <w:rPr>
                <w:i/>
                <w:sz w:val="24"/>
                <w:szCs w:val="24"/>
              </w:rPr>
            </w:pPr>
            <w:r w:rsidRPr="00166654">
              <w:rPr>
                <w:sz w:val="24"/>
                <w:szCs w:val="24"/>
              </w:rPr>
              <w:t xml:space="preserve">Наименование </w:t>
            </w:r>
            <w:r w:rsidRPr="00166654">
              <w:rPr>
                <w:i/>
                <w:sz w:val="24"/>
                <w:szCs w:val="24"/>
              </w:rPr>
              <w:t>(заполняется участником)</w:t>
            </w:r>
          </w:p>
        </w:tc>
        <w:tc>
          <w:tcPr>
            <w:tcW w:w="5114" w:type="dxa"/>
            <w:vAlign w:val="center"/>
          </w:tcPr>
          <w:p w:rsidR="009A6363" w:rsidRPr="00166654" w:rsidRDefault="009A6363" w:rsidP="00166654">
            <w:pPr>
              <w:jc w:val="center"/>
              <w:rPr>
                <w:sz w:val="24"/>
                <w:szCs w:val="24"/>
              </w:rPr>
            </w:pPr>
            <w:r w:rsidRPr="00166654">
              <w:rPr>
                <w:sz w:val="24"/>
                <w:szCs w:val="24"/>
              </w:rPr>
              <w:t>Описание</w:t>
            </w:r>
          </w:p>
          <w:p w:rsidR="009A6363" w:rsidRPr="00166654" w:rsidRDefault="009A6363" w:rsidP="00166654">
            <w:pPr>
              <w:jc w:val="center"/>
              <w:rPr>
                <w:i/>
                <w:sz w:val="24"/>
                <w:szCs w:val="24"/>
              </w:rPr>
            </w:pPr>
            <w:r w:rsidRPr="00166654">
              <w:rPr>
                <w:i/>
                <w:sz w:val="24"/>
                <w:szCs w:val="24"/>
              </w:rPr>
              <w:t>(заполняется участником)</w:t>
            </w:r>
          </w:p>
        </w:tc>
      </w:tr>
      <w:tr w:rsidR="009A6363" w:rsidRPr="00166654" w:rsidTr="009A6363">
        <w:trPr>
          <w:trHeight w:val="226"/>
          <w:tblHeader/>
        </w:trPr>
        <w:tc>
          <w:tcPr>
            <w:tcW w:w="1715" w:type="dxa"/>
          </w:tcPr>
          <w:p w:rsidR="009A6363" w:rsidRPr="00166654" w:rsidRDefault="009A6363" w:rsidP="0016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5" w:type="dxa"/>
          </w:tcPr>
          <w:p w:rsidR="009A6363" w:rsidRPr="00166654" w:rsidRDefault="009A6363" w:rsidP="0016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A6363" w:rsidRPr="00166654" w:rsidRDefault="009A6363" w:rsidP="0016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4" w:type="dxa"/>
          </w:tcPr>
          <w:p w:rsidR="009A6363" w:rsidRPr="00166654" w:rsidRDefault="009A6363" w:rsidP="0016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63" w:rsidRPr="000A32CB" w:rsidTr="009A6363">
        <w:trPr>
          <w:trHeight w:val="226"/>
          <w:tblHeader/>
        </w:trPr>
        <w:tc>
          <w:tcPr>
            <w:tcW w:w="1715" w:type="dxa"/>
          </w:tcPr>
          <w:p w:rsidR="009A6363" w:rsidRPr="00166654" w:rsidRDefault="009A6363" w:rsidP="009A63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A6363">
              <w:rPr>
                <w:sz w:val="24"/>
                <w:szCs w:val="24"/>
              </w:rPr>
              <w:t xml:space="preserve">Тонер-картридж </w:t>
            </w:r>
            <w:proofErr w:type="spellStart"/>
            <w:r w:rsidRPr="009A6363">
              <w:rPr>
                <w:sz w:val="24"/>
                <w:szCs w:val="24"/>
              </w:rPr>
              <w:t>Xerox</w:t>
            </w:r>
            <w:proofErr w:type="spellEnd"/>
            <w:r w:rsidRPr="009A6363">
              <w:rPr>
                <w:sz w:val="24"/>
                <w:szCs w:val="24"/>
              </w:rPr>
              <w:t xml:space="preserve"> 106R03623 или аналог</w:t>
            </w:r>
          </w:p>
        </w:tc>
        <w:tc>
          <w:tcPr>
            <w:tcW w:w="6785" w:type="dxa"/>
          </w:tcPr>
          <w:tbl>
            <w:tblPr>
              <w:tblW w:w="6436" w:type="dxa"/>
              <w:tblInd w:w="93" w:type="dxa"/>
              <w:tblLook w:val="0000" w:firstRow="0" w:lastRow="0" w:firstColumn="0" w:lastColumn="0" w:noHBand="0" w:noVBand="0"/>
            </w:tblPr>
            <w:tblGrid>
              <w:gridCol w:w="540"/>
              <w:gridCol w:w="2494"/>
              <w:gridCol w:w="3402"/>
            </w:tblGrid>
            <w:tr w:rsidR="009A6363" w:rsidRPr="00434FA7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30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№ п/п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30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Вид характеристики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30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Значение характеристики</w:t>
                  </w:r>
                </w:p>
              </w:tc>
            </w:tr>
            <w:tr w:rsidR="009A6363" w:rsidRPr="00434FA7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Технология печати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 xml:space="preserve">лазерная </w:t>
                  </w:r>
                </w:p>
              </w:tc>
            </w:tr>
            <w:tr w:rsidR="009A6363" w:rsidRPr="00434FA7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Цвет монохромной печати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черный</w:t>
                  </w:r>
                </w:p>
              </w:tc>
            </w:tr>
            <w:tr w:rsidR="009A6363" w:rsidRPr="00434FA7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Ресурс монохромной печати при 5% заполнении листа А4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15000 страниц</w:t>
                  </w:r>
                </w:p>
              </w:tc>
            </w:tr>
            <w:tr w:rsidR="009A6363" w:rsidRPr="000A32CB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434FA7">
                    <w:rPr>
                      <w:sz w:val="24"/>
                    </w:rPr>
                    <w:t>Совместимость с принтерами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434FA7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  <w:lang w:val="en-US"/>
                    </w:rPr>
                  </w:pPr>
                  <w:r w:rsidRPr="00434FA7">
                    <w:rPr>
                      <w:sz w:val="24"/>
                      <w:lang w:val="en-US"/>
                    </w:rPr>
                    <w:t xml:space="preserve">Xerox </w:t>
                  </w:r>
                  <w:proofErr w:type="spellStart"/>
                  <w:r w:rsidRPr="00434FA7">
                    <w:rPr>
                      <w:sz w:val="24"/>
                      <w:lang w:val="en-US"/>
                    </w:rPr>
                    <w:t>WorkCenter</w:t>
                  </w:r>
                  <w:proofErr w:type="spellEnd"/>
                  <w:r w:rsidRPr="00434FA7">
                    <w:rPr>
                      <w:sz w:val="24"/>
                      <w:lang w:val="en-US"/>
                    </w:rPr>
                    <w:t xml:space="preserve"> 3345  </w:t>
                  </w:r>
                  <w:r w:rsidRPr="00434FA7">
                    <w:rPr>
                      <w:sz w:val="24"/>
                    </w:rPr>
                    <w:t>и</w:t>
                  </w:r>
                  <w:r w:rsidRPr="00434FA7">
                    <w:rPr>
                      <w:sz w:val="24"/>
                      <w:lang w:val="en-US"/>
                    </w:rPr>
                    <w:t xml:space="preserve"> Xerox </w:t>
                  </w:r>
                  <w:proofErr w:type="spellStart"/>
                  <w:r w:rsidRPr="00434FA7">
                    <w:rPr>
                      <w:sz w:val="24"/>
                      <w:lang w:val="en-US"/>
                    </w:rPr>
                    <w:t>Phaser</w:t>
                  </w:r>
                  <w:proofErr w:type="spellEnd"/>
                  <w:r w:rsidRPr="00434FA7">
                    <w:rPr>
                      <w:sz w:val="24"/>
                      <w:lang w:val="en-US"/>
                    </w:rPr>
                    <w:t xml:space="preserve"> 3330</w:t>
                  </w:r>
                </w:p>
              </w:tc>
            </w:tr>
          </w:tbl>
          <w:p w:rsidR="009A6363" w:rsidRP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Pr="009A6363" w:rsidRDefault="009A6363" w:rsidP="009A63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14" w:type="dxa"/>
          </w:tcPr>
          <w:p w:rsidR="009A6363" w:rsidRPr="009A6363" w:rsidRDefault="009A6363" w:rsidP="001666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2F74EB" w:rsidRPr="009A6363" w:rsidRDefault="002F74EB" w:rsidP="002F74EB">
      <w:pPr>
        <w:tabs>
          <w:tab w:val="clear" w:pos="709"/>
          <w:tab w:val="left" w:pos="5505"/>
        </w:tabs>
        <w:rPr>
          <w:i/>
          <w:lang w:val="en-US"/>
        </w:rPr>
      </w:pPr>
    </w:p>
    <w:p w:rsidR="002F74EB" w:rsidRPr="009A6363" w:rsidRDefault="002F74EB" w:rsidP="002F74EB">
      <w:pPr>
        <w:tabs>
          <w:tab w:val="clear" w:pos="709"/>
          <w:tab w:val="left" w:pos="5505"/>
        </w:tabs>
        <w:rPr>
          <w:b/>
          <w:caps/>
          <w:sz w:val="24"/>
          <w:szCs w:val="24"/>
        </w:rPr>
      </w:pPr>
      <w:r w:rsidRPr="009A6363">
        <w:rPr>
          <w:b/>
          <w:caps/>
          <w:sz w:val="24"/>
          <w:szCs w:val="24"/>
        </w:rPr>
        <w:t>Для лота № 2</w:t>
      </w:r>
      <w:r w:rsidRPr="009A6363">
        <w:rPr>
          <w:b/>
          <w:caps/>
          <w:sz w:val="24"/>
          <w:szCs w:val="24"/>
        </w:rPr>
        <w:tab/>
      </w:r>
    </w:p>
    <w:tbl>
      <w:tblPr>
        <w:tblStyle w:val="120"/>
        <w:tblW w:w="15871" w:type="dxa"/>
        <w:tblLook w:val="04A0" w:firstRow="1" w:lastRow="0" w:firstColumn="1" w:lastColumn="0" w:noHBand="0" w:noVBand="1"/>
      </w:tblPr>
      <w:tblGrid>
        <w:gridCol w:w="1715"/>
        <w:gridCol w:w="6785"/>
        <w:gridCol w:w="2257"/>
        <w:gridCol w:w="5114"/>
      </w:tblGrid>
      <w:tr w:rsidR="009A6363" w:rsidRPr="00166654" w:rsidTr="00FF2EDE">
        <w:trPr>
          <w:tblHeader/>
        </w:trPr>
        <w:tc>
          <w:tcPr>
            <w:tcW w:w="1715" w:type="dxa"/>
            <w:vAlign w:val="center"/>
          </w:tcPr>
          <w:p w:rsidR="009A6363" w:rsidRPr="00166654" w:rsidRDefault="009A6363" w:rsidP="00FF2EDE">
            <w:pPr>
              <w:jc w:val="center"/>
              <w:rPr>
                <w:sz w:val="24"/>
                <w:szCs w:val="24"/>
              </w:rPr>
            </w:pPr>
            <w:r w:rsidRPr="0016665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785" w:type="dxa"/>
            <w:vAlign w:val="center"/>
          </w:tcPr>
          <w:p w:rsidR="009A6363" w:rsidRPr="00166654" w:rsidRDefault="009A6363" w:rsidP="00FF2EDE">
            <w:pPr>
              <w:jc w:val="center"/>
              <w:rPr>
                <w:sz w:val="24"/>
                <w:szCs w:val="24"/>
              </w:rPr>
            </w:pPr>
            <w:r w:rsidRPr="001666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Заказчика</w:t>
            </w:r>
          </w:p>
        </w:tc>
        <w:tc>
          <w:tcPr>
            <w:tcW w:w="2257" w:type="dxa"/>
            <w:vAlign w:val="center"/>
          </w:tcPr>
          <w:p w:rsidR="009A6363" w:rsidRPr="00166654" w:rsidRDefault="009A6363" w:rsidP="00FF2EDE">
            <w:pPr>
              <w:jc w:val="center"/>
              <w:rPr>
                <w:i/>
                <w:sz w:val="24"/>
                <w:szCs w:val="24"/>
              </w:rPr>
            </w:pPr>
            <w:r w:rsidRPr="00166654">
              <w:rPr>
                <w:sz w:val="24"/>
                <w:szCs w:val="24"/>
              </w:rPr>
              <w:t xml:space="preserve">Наименование </w:t>
            </w:r>
            <w:r w:rsidRPr="00166654">
              <w:rPr>
                <w:i/>
                <w:sz w:val="24"/>
                <w:szCs w:val="24"/>
              </w:rPr>
              <w:t>(заполняется участником)</w:t>
            </w:r>
          </w:p>
        </w:tc>
        <w:tc>
          <w:tcPr>
            <w:tcW w:w="5114" w:type="dxa"/>
            <w:vAlign w:val="center"/>
          </w:tcPr>
          <w:p w:rsidR="009A6363" w:rsidRPr="00166654" w:rsidRDefault="009A6363" w:rsidP="00FF2EDE">
            <w:pPr>
              <w:jc w:val="center"/>
              <w:rPr>
                <w:sz w:val="24"/>
                <w:szCs w:val="24"/>
              </w:rPr>
            </w:pPr>
            <w:r w:rsidRPr="00166654">
              <w:rPr>
                <w:sz w:val="24"/>
                <w:szCs w:val="24"/>
              </w:rPr>
              <w:t>Описание</w:t>
            </w:r>
          </w:p>
          <w:p w:rsidR="009A6363" w:rsidRPr="00166654" w:rsidRDefault="009A6363" w:rsidP="00FF2EDE">
            <w:pPr>
              <w:jc w:val="center"/>
              <w:rPr>
                <w:i/>
                <w:sz w:val="24"/>
                <w:szCs w:val="24"/>
              </w:rPr>
            </w:pPr>
            <w:r w:rsidRPr="00166654">
              <w:rPr>
                <w:i/>
                <w:sz w:val="24"/>
                <w:szCs w:val="24"/>
              </w:rPr>
              <w:t>(заполняется участником)</w:t>
            </w:r>
          </w:p>
        </w:tc>
      </w:tr>
      <w:tr w:rsidR="009A6363" w:rsidRPr="00166654" w:rsidTr="00FF2EDE">
        <w:trPr>
          <w:trHeight w:val="226"/>
          <w:tblHeader/>
        </w:trPr>
        <w:tc>
          <w:tcPr>
            <w:tcW w:w="1715" w:type="dxa"/>
          </w:tcPr>
          <w:p w:rsidR="009A6363" w:rsidRPr="00166654" w:rsidRDefault="009A6363" w:rsidP="00FF2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5" w:type="dxa"/>
          </w:tcPr>
          <w:p w:rsidR="009A6363" w:rsidRPr="00166654" w:rsidRDefault="009A6363" w:rsidP="00FF2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A6363" w:rsidRPr="00166654" w:rsidRDefault="009A6363" w:rsidP="00FF2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4" w:type="dxa"/>
          </w:tcPr>
          <w:p w:rsidR="009A6363" w:rsidRPr="00166654" w:rsidRDefault="009A6363" w:rsidP="00FF2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6363" w:rsidRPr="000A32CB" w:rsidTr="00FF2EDE">
        <w:trPr>
          <w:trHeight w:val="226"/>
          <w:tblHeader/>
        </w:trPr>
        <w:tc>
          <w:tcPr>
            <w:tcW w:w="1715" w:type="dxa"/>
          </w:tcPr>
          <w:p w:rsidR="009A6363" w:rsidRPr="00166654" w:rsidRDefault="009A6363" w:rsidP="00FF2ED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9A6363">
              <w:rPr>
                <w:sz w:val="24"/>
                <w:szCs w:val="24"/>
              </w:rPr>
              <w:t>Фотобарабан</w:t>
            </w:r>
            <w:proofErr w:type="spellEnd"/>
            <w:r w:rsidRPr="009A6363">
              <w:rPr>
                <w:sz w:val="24"/>
                <w:szCs w:val="24"/>
              </w:rPr>
              <w:t xml:space="preserve"> </w:t>
            </w:r>
            <w:proofErr w:type="spellStart"/>
            <w:r w:rsidRPr="009A6363">
              <w:rPr>
                <w:sz w:val="24"/>
                <w:szCs w:val="24"/>
              </w:rPr>
              <w:t>Xerox</w:t>
            </w:r>
            <w:proofErr w:type="spellEnd"/>
            <w:r w:rsidRPr="009A6363">
              <w:rPr>
                <w:sz w:val="24"/>
                <w:szCs w:val="24"/>
              </w:rPr>
              <w:t xml:space="preserve"> 101R00555 или аналог</w:t>
            </w:r>
          </w:p>
        </w:tc>
        <w:tc>
          <w:tcPr>
            <w:tcW w:w="6785" w:type="dxa"/>
          </w:tcPr>
          <w:tbl>
            <w:tblPr>
              <w:tblW w:w="6436" w:type="dxa"/>
              <w:tblInd w:w="93" w:type="dxa"/>
              <w:tblLook w:val="0000" w:firstRow="0" w:lastRow="0" w:firstColumn="0" w:lastColumn="0" w:noHBand="0" w:noVBand="0"/>
            </w:tblPr>
            <w:tblGrid>
              <w:gridCol w:w="540"/>
              <w:gridCol w:w="2339"/>
              <w:gridCol w:w="3557"/>
            </w:tblGrid>
            <w:tr w:rsidR="009A6363" w:rsidRPr="00395CD6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30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№ п/п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30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Вид характеристики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30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Значение характеристики</w:t>
                  </w:r>
                </w:p>
              </w:tc>
            </w:tr>
            <w:tr w:rsidR="009A6363" w:rsidRPr="00395CD6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Технология печати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 xml:space="preserve">лазерная </w:t>
                  </w:r>
                </w:p>
              </w:tc>
            </w:tr>
            <w:tr w:rsidR="009A6363" w:rsidRPr="00395CD6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Цвет монохромной печати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черный</w:t>
                  </w:r>
                </w:p>
              </w:tc>
            </w:tr>
            <w:tr w:rsidR="009A6363" w:rsidRPr="00395CD6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Ресурс печати при 5% заполнении листа А4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30000 страниц</w:t>
                  </w:r>
                </w:p>
              </w:tc>
            </w:tr>
            <w:tr w:rsidR="009A6363" w:rsidRPr="000A32CB" w:rsidTr="009A6363">
              <w:trPr>
                <w:cantSplit/>
                <w:trHeight w:val="2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</w:rPr>
                  </w:pPr>
                  <w:r w:rsidRPr="00395CD6">
                    <w:rPr>
                      <w:sz w:val="24"/>
                    </w:rPr>
                    <w:t>Совместимость с принтерами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6363" w:rsidRPr="00395CD6" w:rsidRDefault="009A6363" w:rsidP="009A6363">
                  <w:pPr>
                    <w:pStyle w:val="14"/>
                    <w:spacing w:line="240" w:lineRule="exact"/>
                    <w:contextualSpacing/>
                    <w:rPr>
                      <w:sz w:val="24"/>
                      <w:lang w:val="en-US"/>
                    </w:rPr>
                  </w:pPr>
                  <w:r w:rsidRPr="00395CD6">
                    <w:rPr>
                      <w:sz w:val="24"/>
                      <w:lang w:val="en-US"/>
                    </w:rPr>
                    <w:t xml:space="preserve">Xerox </w:t>
                  </w:r>
                  <w:proofErr w:type="spellStart"/>
                  <w:r w:rsidRPr="00395CD6">
                    <w:rPr>
                      <w:sz w:val="24"/>
                      <w:lang w:val="en-US"/>
                    </w:rPr>
                    <w:t>WorkCenter</w:t>
                  </w:r>
                  <w:proofErr w:type="spellEnd"/>
                  <w:r w:rsidRPr="00395CD6">
                    <w:rPr>
                      <w:sz w:val="24"/>
                      <w:lang w:val="en-US"/>
                    </w:rPr>
                    <w:t xml:space="preserve"> 3345  </w:t>
                  </w:r>
                  <w:r w:rsidRPr="00395CD6">
                    <w:rPr>
                      <w:sz w:val="24"/>
                    </w:rPr>
                    <w:t>и</w:t>
                  </w:r>
                  <w:r w:rsidRPr="00395CD6">
                    <w:rPr>
                      <w:sz w:val="24"/>
                      <w:lang w:val="en-US"/>
                    </w:rPr>
                    <w:t xml:space="preserve"> Xerox </w:t>
                  </w:r>
                  <w:proofErr w:type="spellStart"/>
                  <w:r w:rsidRPr="00395CD6">
                    <w:rPr>
                      <w:sz w:val="24"/>
                      <w:lang w:val="en-US"/>
                    </w:rPr>
                    <w:t>Phaser</w:t>
                  </w:r>
                  <w:proofErr w:type="spellEnd"/>
                  <w:r w:rsidRPr="00395CD6">
                    <w:rPr>
                      <w:sz w:val="24"/>
                      <w:lang w:val="en-US"/>
                    </w:rPr>
                    <w:t xml:space="preserve"> 3330</w:t>
                  </w:r>
                </w:p>
              </w:tc>
            </w:tr>
          </w:tbl>
          <w:p w:rsidR="009A6363" w:rsidRP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A6363" w:rsidRPr="009A6363" w:rsidRDefault="009A6363" w:rsidP="009A63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14" w:type="dxa"/>
          </w:tcPr>
          <w:p w:rsidR="009A6363" w:rsidRPr="009A6363" w:rsidRDefault="009A6363" w:rsidP="00FF2ED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A6363" w:rsidRPr="009A6363" w:rsidRDefault="009A6363" w:rsidP="009A6363">
      <w:pPr>
        <w:tabs>
          <w:tab w:val="clear" w:pos="709"/>
        </w:tabs>
        <w:ind w:left="-993" w:firstLine="851"/>
        <w:jc w:val="center"/>
        <w:rPr>
          <w:i/>
          <w:color w:val="000000"/>
          <w:sz w:val="26"/>
          <w:szCs w:val="26"/>
        </w:rPr>
      </w:pPr>
      <w:r w:rsidRPr="009A6363">
        <w:rPr>
          <w:i/>
          <w:color w:val="000000"/>
          <w:sz w:val="26"/>
          <w:szCs w:val="26"/>
        </w:rPr>
        <w:t>«__</w:t>
      </w:r>
      <w:proofErr w:type="gramStart"/>
      <w:r w:rsidRPr="009A6363">
        <w:rPr>
          <w:i/>
          <w:color w:val="000000"/>
          <w:sz w:val="26"/>
          <w:szCs w:val="26"/>
        </w:rPr>
        <w:t>_»_</w:t>
      </w:r>
      <w:proofErr w:type="gramEnd"/>
      <w:r w:rsidRPr="009A6363">
        <w:rPr>
          <w:i/>
          <w:color w:val="000000"/>
          <w:sz w:val="26"/>
          <w:szCs w:val="26"/>
        </w:rPr>
        <w:t>_____ 2025     __________                               _____________________________</w:t>
      </w:r>
    </w:p>
    <w:p w:rsidR="006D1163" w:rsidRDefault="009A6363" w:rsidP="009A6363">
      <w:pPr>
        <w:tabs>
          <w:tab w:val="clear" w:pos="709"/>
        </w:tabs>
        <w:ind w:left="-993" w:firstLine="851"/>
        <w:jc w:val="center"/>
        <w:rPr>
          <w:i/>
          <w:color w:val="000000"/>
          <w:sz w:val="20"/>
        </w:rPr>
        <w:sectPr w:rsidR="006D1163" w:rsidSect="00302A01">
          <w:pgSz w:w="16838" w:h="11906" w:orient="landscape"/>
          <w:pgMar w:top="851" w:right="425" w:bottom="851" w:left="425" w:header="420" w:footer="709" w:gutter="0"/>
          <w:cols w:space="708"/>
          <w:titlePg/>
          <w:docGrid w:linePitch="381"/>
        </w:sectPr>
      </w:pPr>
      <w:r>
        <w:rPr>
          <w:i/>
          <w:color w:val="000000"/>
          <w:sz w:val="20"/>
        </w:rPr>
        <w:t xml:space="preserve">                                               </w:t>
      </w:r>
      <w:r w:rsidRPr="00213DB9">
        <w:rPr>
          <w:i/>
          <w:color w:val="000000"/>
          <w:sz w:val="20"/>
        </w:rPr>
        <w:t xml:space="preserve">/подпись /                      </w:t>
      </w:r>
      <w:r>
        <w:rPr>
          <w:i/>
          <w:color w:val="000000"/>
          <w:sz w:val="20"/>
        </w:rPr>
        <w:t xml:space="preserve">                      </w:t>
      </w:r>
      <w:r w:rsidRPr="00213DB9">
        <w:rPr>
          <w:i/>
          <w:color w:val="000000"/>
          <w:sz w:val="20"/>
        </w:rPr>
        <w:t xml:space="preserve">   /указать уполномоченное лицо на подпись/</w:t>
      </w:r>
    </w:p>
    <w:p w:rsidR="00302A01" w:rsidRPr="009A6363" w:rsidRDefault="00302A01" w:rsidP="006D1163">
      <w:pPr>
        <w:tabs>
          <w:tab w:val="clear" w:pos="709"/>
        </w:tabs>
        <w:rPr>
          <w:i/>
          <w:color w:val="000000"/>
          <w:sz w:val="20"/>
        </w:rPr>
      </w:pPr>
    </w:p>
    <w:p w:rsidR="00CD1C08" w:rsidRDefault="006F52B4" w:rsidP="006D1163">
      <w:pPr>
        <w:tabs>
          <w:tab w:val="clear" w:pos="709"/>
          <w:tab w:val="left" w:pos="5505"/>
        </w:tabs>
        <w:spacing w:line="240" w:lineRule="exact"/>
        <w:ind w:firstLine="567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6F52B4" w:rsidRDefault="006F52B4" w:rsidP="006D1163">
      <w:pPr>
        <w:tabs>
          <w:tab w:val="clear" w:pos="709"/>
          <w:tab w:val="left" w:pos="5505"/>
        </w:tabs>
        <w:spacing w:line="240" w:lineRule="exact"/>
        <w:ind w:firstLine="5670"/>
        <w:rPr>
          <w:sz w:val="24"/>
          <w:szCs w:val="24"/>
        </w:rPr>
      </w:pPr>
      <w:r>
        <w:rPr>
          <w:sz w:val="24"/>
          <w:szCs w:val="24"/>
        </w:rPr>
        <w:t>к документации о закупке</w:t>
      </w:r>
    </w:p>
    <w:p w:rsidR="006F52B4" w:rsidRDefault="006F52B4" w:rsidP="000D42A1">
      <w:pPr>
        <w:tabs>
          <w:tab w:val="clear" w:pos="709"/>
          <w:tab w:val="left" w:pos="5505"/>
        </w:tabs>
        <w:rPr>
          <w:sz w:val="24"/>
          <w:szCs w:val="24"/>
        </w:rPr>
      </w:pPr>
    </w:p>
    <w:p w:rsidR="00CD1C08" w:rsidRDefault="006F52B4" w:rsidP="006F52B4">
      <w:pPr>
        <w:tabs>
          <w:tab w:val="clear" w:pos="709"/>
          <w:tab w:val="left" w:pos="5505"/>
        </w:tabs>
        <w:jc w:val="center"/>
        <w:rPr>
          <w:b/>
          <w:sz w:val="24"/>
          <w:szCs w:val="24"/>
        </w:rPr>
      </w:pPr>
      <w:r w:rsidRPr="006F52B4">
        <w:rPr>
          <w:b/>
          <w:sz w:val="24"/>
          <w:szCs w:val="24"/>
        </w:rPr>
        <w:t>Технические требования, предъявляемые к предмету закупки</w:t>
      </w:r>
      <w:r w:rsidR="00302A01">
        <w:rPr>
          <w:b/>
          <w:sz w:val="24"/>
          <w:szCs w:val="24"/>
        </w:rPr>
        <w:t xml:space="preserve"> </w:t>
      </w:r>
    </w:p>
    <w:p w:rsidR="006D1163" w:rsidRDefault="006D1163" w:rsidP="006D1163">
      <w:pPr>
        <w:tabs>
          <w:tab w:val="clear" w:pos="709"/>
          <w:tab w:val="left" w:pos="5505"/>
        </w:tabs>
        <w:ind w:firstLine="851"/>
        <w:jc w:val="left"/>
        <w:rPr>
          <w:b/>
          <w:caps/>
          <w:sz w:val="24"/>
          <w:szCs w:val="24"/>
        </w:rPr>
      </w:pPr>
    </w:p>
    <w:p w:rsidR="002F74EB" w:rsidRPr="006D1163" w:rsidRDefault="002F74EB" w:rsidP="006D1163">
      <w:pPr>
        <w:tabs>
          <w:tab w:val="clear" w:pos="709"/>
          <w:tab w:val="left" w:pos="5505"/>
        </w:tabs>
        <w:ind w:firstLine="851"/>
        <w:jc w:val="left"/>
        <w:rPr>
          <w:b/>
          <w:caps/>
          <w:sz w:val="24"/>
          <w:szCs w:val="24"/>
        </w:rPr>
      </w:pPr>
      <w:r w:rsidRPr="006D1163">
        <w:rPr>
          <w:b/>
          <w:caps/>
          <w:sz w:val="24"/>
          <w:szCs w:val="24"/>
        </w:rPr>
        <w:t>Для лота № 1</w:t>
      </w:r>
    </w:p>
    <w:tbl>
      <w:tblPr>
        <w:tblW w:w="9116" w:type="dxa"/>
        <w:tblInd w:w="828" w:type="dxa"/>
        <w:tblLook w:val="0000" w:firstRow="0" w:lastRow="0" w:firstColumn="0" w:lastColumn="0" w:noHBand="0" w:noVBand="0"/>
      </w:tblPr>
      <w:tblGrid>
        <w:gridCol w:w="735"/>
        <w:gridCol w:w="2853"/>
        <w:gridCol w:w="5528"/>
      </w:tblGrid>
      <w:tr w:rsidR="006D1163" w:rsidRPr="006D1163" w:rsidTr="006D1163">
        <w:trPr>
          <w:cantSplit/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Вид характеристики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Значение характеристики</w:t>
            </w:r>
          </w:p>
        </w:tc>
      </w:tr>
      <w:tr w:rsidR="006D1163" w:rsidRPr="006D1163" w:rsidTr="006D1163">
        <w:trPr>
          <w:cantSplit/>
          <w:trHeight w:val="20"/>
        </w:trPr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30"/>
              <w:spacing w:before="10" w:line="216" w:lineRule="auto"/>
              <w:jc w:val="left"/>
              <w:rPr>
                <w:sz w:val="24"/>
              </w:rPr>
            </w:pPr>
            <w:r w:rsidRPr="006D1163">
              <w:rPr>
                <w:bCs/>
                <w:sz w:val="24"/>
              </w:rPr>
              <w:t xml:space="preserve">Тонер-картридж </w:t>
            </w:r>
            <w:r w:rsidRPr="006D1163">
              <w:rPr>
                <w:rFonts w:eastAsiaTheme="minorEastAsia"/>
                <w:sz w:val="24"/>
                <w:lang w:val="en-US"/>
              </w:rPr>
              <w:t>Xerox</w:t>
            </w:r>
            <w:r w:rsidRPr="006D1163">
              <w:rPr>
                <w:rFonts w:eastAsiaTheme="minorEastAsia"/>
                <w:sz w:val="24"/>
              </w:rPr>
              <w:t xml:space="preserve"> 106</w:t>
            </w:r>
            <w:r w:rsidRPr="006D1163">
              <w:rPr>
                <w:rFonts w:eastAsiaTheme="minorEastAsia"/>
                <w:sz w:val="24"/>
                <w:lang w:val="en-US"/>
              </w:rPr>
              <w:t>R</w:t>
            </w:r>
            <w:r w:rsidRPr="006D1163">
              <w:rPr>
                <w:rFonts w:eastAsiaTheme="minorEastAsia"/>
                <w:sz w:val="24"/>
              </w:rPr>
              <w:t xml:space="preserve">03623 </w:t>
            </w:r>
            <w:r w:rsidRPr="006D1163">
              <w:rPr>
                <w:bCs/>
                <w:sz w:val="24"/>
              </w:rPr>
              <w:t xml:space="preserve"> или аналог</w:t>
            </w:r>
          </w:p>
        </w:tc>
      </w:tr>
      <w:tr w:rsidR="006D1163" w:rsidRPr="006D1163" w:rsidTr="006D1163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Технология печати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 xml:space="preserve">лазерная </w:t>
            </w:r>
          </w:p>
        </w:tc>
      </w:tr>
      <w:tr w:rsidR="006D1163" w:rsidRPr="006D1163" w:rsidTr="006D1163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Цвет монохромной печати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черный</w:t>
            </w:r>
          </w:p>
        </w:tc>
      </w:tr>
      <w:tr w:rsidR="006D1163" w:rsidRPr="006D1163" w:rsidTr="006D1163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Ресурс монохромной печати при 5% заполнении листа А4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15000 страниц</w:t>
            </w:r>
          </w:p>
        </w:tc>
      </w:tr>
      <w:tr w:rsidR="006D1163" w:rsidRPr="000A32CB" w:rsidTr="006D1163">
        <w:trPr>
          <w:cantSplit/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Совместимость с принтерами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  <w:lang w:val="en-US"/>
              </w:rPr>
            </w:pPr>
            <w:r w:rsidRPr="006D1163">
              <w:rPr>
                <w:sz w:val="24"/>
                <w:lang w:val="en-US"/>
              </w:rPr>
              <w:t xml:space="preserve">Xerox </w:t>
            </w:r>
            <w:proofErr w:type="spellStart"/>
            <w:r w:rsidRPr="006D1163">
              <w:rPr>
                <w:sz w:val="24"/>
                <w:lang w:val="en-US"/>
              </w:rPr>
              <w:t>WorkCenter</w:t>
            </w:r>
            <w:proofErr w:type="spellEnd"/>
            <w:r w:rsidRPr="006D1163">
              <w:rPr>
                <w:sz w:val="24"/>
                <w:lang w:val="en-US"/>
              </w:rPr>
              <w:t xml:space="preserve"> 3345  </w:t>
            </w:r>
            <w:r w:rsidRPr="006D1163">
              <w:rPr>
                <w:sz w:val="24"/>
              </w:rPr>
              <w:t>и</w:t>
            </w:r>
            <w:r w:rsidRPr="006D1163">
              <w:rPr>
                <w:sz w:val="24"/>
                <w:lang w:val="en-US"/>
              </w:rPr>
              <w:t xml:space="preserve"> Xerox </w:t>
            </w:r>
            <w:proofErr w:type="spellStart"/>
            <w:r w:rsidRPr="006D1163">
              <w:rPr>
                <w:sz w:val="24"/>
                <w:lang w:val="en-US"/>
              </w:rPr>
              <w:t>Phaser</w:t>
            </w:r>
            <w:proofErr w:type="spellEnd"/>
            <w:r w:rsidRPr="006D1163">
              <w:rPr>
                <w:sz w:val="24"/>
                <w:lang w:val="en-US"/>
              </w:rPr>
              <w:t xml:space="preserve"> 3330</w:t>
            </w:r>
          </w:p>
        </w:tc>
      </w:tr>
    </w:tbl>
    <w:p w:rsidR="0067371B" w:rsidRPr="002F74EB" w:rsidRDefault="0067371B" w:rsidP="006D1163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2F74EB" w:rsidRDefault="002F74EB" w:rsidP="006D1163">
      <w:pPr>
        <w:tabs>
          <w:tab w:val="clear" w:pos="709"/>
          <w:tab w:val="left" w:pos="5505"/>
        </w:tabs>
        <w:ind w:firstLine="851"/>
        <w:rPr>
          <w:b/>
          <w:caps/>
          <w:sz w:val="24"/>
          <w:szCs w:val="24"/>
        </w:rPr>
      </w:pPr>
      <w:r w:rsidRPr="006D1163">
        <w:rPr>
          <w:b/>
          <w:caps/>
          <w:sz w:val="24"/>
          <w:szCs w:val="24"/>
        </w:rPr>
        <w:t>Для лота № 2</w:t>
      </w:r>
    </w:p>
    <w:tbl>
      <w:tblPr>
        <w:tblW w:w="9116" w:type="dxa"/>
        <w:tblInd w:w="828" w:type="dxa"/>
        <w:tblLook w:val="0000" w:firstRow="0" w:lastRow="0" w:firstColumn="0" w:lastColumn="0" w:noHBand="0" w:noVBand="0"/>
      </w:tblPr>
      <w:tblGrid>
        <w:gridCol w:w="735"/>
        <w:gridCol w:w="2853"/>
        <w:gridCol w:w="5528"/>
      </w:tblGrid>
      <w:tr w:rsidR="006D1163" w:rsidRPr="006D1163" w:rsidTr="006D1163">
        <w:trPr>
          <w:cantSplit/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Вид характеристики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Значение характеристики</w:t>
            </w:r>
          </w:p>
        </w:tc>
      </w:tr>
      <w:tr w:rsidR="006D1163" w:rsidRPr="006D1163" w:rsidTr="006D1163">
        <w:trPr>
          <w:cantSplit/>
          <w:trHeight w:val="20"/>
        </w:trPr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30"/>
              <w:spacing w:before="10" w:line="216" w:lineRule="auto"/>
              <w:jc w:val="left"/>
              <w:rPr>
                <w:sz w:val="24"/>
              </w:rPr>
            </w:pPr>
            <w:proofErr w:type="spellStart"/>
            <w:r w:rsidRPr="006D1163">
              <w:rPr>
                <w:bCs/>
                <w:sz w:val="24"/>
              </w:rPr>
              <w:t>Фотобарабан</w:t>
            </w:r>
            <w:proofErr w:type="spellEnd"/>
            <w:r w:rsidRPr="006D1163">
              <w:rPr>
                <w:bCs/>
                <w:sz w:val="24"/>
              </w:rPr>
              <w:t xml:space="preserve"> </w:t>
            </w:r>
            <w:r w:rsidRPr="006D1163">
              <w:rPr>
                <w:rFonts w:eastAsiaTheme="minorEastAsia"/>
                <w:sz w:val="24"/>
                <w:lang w:val="en-US"/>
              </w:rPr>
              <w:t>Xerox</w:t>
            </w:r>
            <w:r w:rsidRPr="006D1163">
              <w:rPr>
                <w:rFonts w:eastAsiaTheme="minorEastAsia"/>
                <w:sz w:val="24"/>
              </w:rPr>
              <w:t xml:space="preserve"> 101</w:t>
            </w:r>
            <w:r w:rsidRPr="006D1163">
              <w:rPr>
                <w:rFonts w:eastAsiaTheme="minorEastAsia"/>
                <w:sz w:val="24"/>
                <w:lang w:val="en-US"/>
              </w:rPr>
              <w:t>R</w:t>
            </w:r>
            <w:r w:rsidRPr="006D1163">
              <w:rPr>
                <w:rFonts w:eastAsiaTheme="minorEastAsia"/>
                <w:sz w:val="24"/>
              </w:rPr>
              <w:t xml:space="preserve">00555 </w:t>
            </w:r>
            <w:r w:rsidRPr="006D1163">
              <w:rPr>
                <w:bCs/>
                <w:sz w:val="24"/>
              </w:rPr>
              <w:t xml:space="preserve"> или аналог</w:t>
            </w:r>
          </w:p>
        </w:tc>
      </w:tr>
      <w:tr w:rsidR="006D1163" w:rsidRPr="006D1163" w:rsidTr="006D1163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Технология печати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 xml:space="preserve">лазерная </w:t>
            </w:r>
          </w:p>
        </w:tc>
      </w:tr>
      <w:tr w:rsidR="006D1163" w:rsidRPr="006D1163" w:rsidTr="006D1163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Цвет монохромной печати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черный</w:t>
            </w:r>
          </w:p>
        </w:tc>
      </w:tr>
      <w:tr w:rsidR="006D1163" w:rsidRPr="006D1163" w:rsidTr="006D1163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Ресурс печати при 5% заполнении листа А4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30000 страниц</w:t>
            </w:r>
          </w:p>
        </w:tc>
      </w:tr>
      <w:tr w:rsidR="006D1163" w:rsidRPr="000A32CB" w:rsidTr="006D1163">
        <w:trPr>
          <w:cantSplit/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6D1163">
              <w:rPr>
                <w:sz w:val="24"/>
              </w:rPr>
              <w:t>Совместимость с принтерами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63" w:rsidRPr="006D1163" w:rsidRDefault="006D1163" w:rsidP="00FF2EDE">
            <w:pPr>
              <w:pStyle w:val="14"/>
              <w:spacing w:before="10" w:line="216" w:lineRule="auto"/>
              <w:rPr>
                <w:sz w:val="24"/>
                <w:lang w:val="en-US"/>
              </w:rPr>
            </w:pPr>
            <w:r w:rsidRPr="006D1163">
              <w:rPr>
                <w:sz w:val="24"/>
                <w:lang w:val="en-US"/>
              </w:rPr>
              <w:t xml:space="preserve">Xerox </w:t>
            </w:r>
            <w:proofErr w:type="spellStart"/>
            <w:r w:rsidRPr="006D1163">
              <w:rPr>
                <w:sz w:val="24"/>
                <w:lang w:val="en-US"/>
              </w:rPr>
              <w:t>WorkCenter</w:t>
            </w:r>
            <w:proofErr w:type="spellEnd"/>
            <w:r w:rsidRPr="006D1163">
              <w:rPr>
                <w:sz w:val="24"/>
                <w:lang w:val="en-US"/>
              </w:rPr>
              <w:t xml:space="preserve"> 3345  </w:t>
            </w:r>
            <w:r w:rsidRPr="006D1163">
              <w:rPr>
                <w:sz w:val="24"/>
              </w:rPr>
              <w:t>и</w:t>
            </w:r>
            <w:r w:rsidRPr="006D1163">
              <w:rPr>
                <w:sz w:val="24"/>
                <w:lang w:val="en-US"/>
              </w:rPr>
              <w:t xml:space="preserve"> Xerox </w:t>
            </w:r>
            <w:proofErr w:type="spellStart"/>
            <w:r w:rsidRPr="006D1163">
              <w:rPr>
                <w:sz w:val="24"/>
                <w:lang w:val="en-US"/>
              </w:rPr>
              <w:t>Phaser</w:t>
            </w:r>
            <w:proofErr w:type="spellEnd"/>
            <w:r w:rsidRPr="006D1163">
              <w:rPr>
                <w:sz w:val="24"/>
                <w:lang w:val="en-US"/>
              </w:rPr>
              <w:t xml:space="preserve"> 3330</w:t>
            </w:r>
          </w:p>
        </w:tc>
      </w:tr>
    </w:tbl>
    <w:p w:rsidR="006D1163" w:rsidRPr="006D1163" w:rsidRDefault="006D1163" w:rsidP="006D1163">
      <w:pPr>
        <w:tabs>
          <w:tab w:val="clear" w:pos="709"/>
          <w:tab w:val="left" w:pos="5505"/>
        </w:tabs>
        <w:ind w:firstLine="851"/>
        <w:rPr>
          <w:b/>
          <w:caps/>
          <w:sz w:val="24"/>
          <w:szCs w:val="24"/>
          <w:lang w:val="en-US"/>
        </w:rPr>
      </w:pPr>
    </w:p>
    <w:p w:rsidR="0067371B" w:rsidRPr="002F74EB" w:rsidRDefault="0067371B" w:rsidP="006F52B4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2F74EB" w:rsidRPr="002F74EB" w:rsidRDefault="002F74EB" w:rsidP="006F52B4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  <w:sectPr w:rsidR="002F74EB" w:rsidRPr="002F74EB" w:rsidSect="006D1163">
          <w:pgSz w:w="11906" w:h="16838"/>
          <w:pgMar w:top="425" w:right="851" w:bottom="425" w:left="851" w:header="420" w:footer="709" w:gutter="0"/>
          <w:cols w:space="708"/>
          <w:titlePg/>
          <w:docGrid w:linePitch="381"/>
        </w:sectPr>
      </w:pPr>
    </w:p>
    <w:p w:rsidR="0067371B" w:rsidRPr="0067371B" w:rsidRDefault="0067371B" w:rsidP="00C167CC">
      <w:pPr>
        <w:tabs>
          <w:tab w:val="clear" w:pos="709"/>
          <w:tab w:val="left" w:pos="5505"/>
        </w:tabs>
        <w:spacing w:line="240" w:lineRule="exact"/>
        <w:ind w:firstLine="5670"/>
        <w:rPr>
          <w:sz w:val="24"/>
          <w:szCs w:val="24"/>
        </w:rPr>
      </w:pPr>
      <w:r w:rsidRPr="0067371B">
        <w:rPr>
          <w:sz w:val="24"/>
          <w:szCs w:val="24"/>
        </w:rPr>
        <w:lastRenderedPageBreak/>
        <w:t>Приложение 3</w:t>
      </w:r>
    </w:p>
    <w:p w:rsidR="0067371B" w:rsidRPr="0067371B" w:rsidRDefault="0067371B" w:rsidP="00C167CC">
      <w:pPr>
        <w:tabs>
          <w:tab w:val="clear" w:pos="709"/>
          <w:tab w:val="left" w:pos="5505"/>
        </w:tabs>
        <w:spacing w:line="240" w:lineRule="exact"/>
        <w:ind w:firstLine="5670"/>
        <w:rPr>
          <w:sz w:val="24"/>
          <w:szCs w:val="24"/>
        </w:rPr>
      </w:pPr>
      <w:r w:rsidRPr="0067371B">
        <w:rPr>
          <w:sz w:val="24"/>
          <w:szCs w:val="24"/>
        </w:rPr>
        <w:t>к документации о закупке</w:t>
      </w:r>
    </w:p>
    <w:p w:rsidR="00A816BA" w:rsidRDefault="00A816BA" w:rsidP="00C167CC">
      <w:pPr>
        <w:tabs>
          <w:tab w:val="clear" w:pos="709"/>
          <w:tab w:val="left" w:pos="5505"/>
        </w:tabs>
        <w:spacing w:line="240" w:lineRule="exact"/>
        <w:ind w:firstLine="5670"/>
        <w:rPr>
          <w:b/>
          <w:sz w:val="24"/>
          <w:szCs w:val="24"/>
        </w:rPr>
      </w:pPr>
    </w:p>
    <w:p w:rsidR="00302A01" w:rsidRDefault="00A816BA" w:rsidP="00302A01">
      <w:pPr>
        <w:tabs>
          <w:tab w:val="clear" w:pos="709"/>
          <w:tab w:val="left" w:pos="5505"/>
        </w:tabs>
        <w:jc w:val="center"/>
        <w:rPr>
          <w:b/>
          <w:sz w:val="24"/>
          <w:szCs w:val="24"/>
        </w:rPr>
      </w:pPr>
      <w:r w:rsidRPr="00A816BA">
        <w:rPr>
          <w:b/>
          <w:sz w:val="24"/>
          <w:szCs w:val="24"/>
        </w:rPr>
        <w:t>Критерии оценки образца предлагаемого к поставке товара</w:t>
      </w:r>
    </w:p>
    <w:p w:rsidR="00A816BA" w:rsidRDefault="00A816BA" w:rsidP="00302A01">
      <w:pPr>
        <w:tabs>
          <w:tab w:val="clear" w:pos="709"/>
          <w:tab w:val="left" w:pos="5505"/>
        </w:tabs>
        <w:jc w:val="center"/>
        <w:rPr>
          <w:b/>
          <w:sz w:val="24"/>
          <w:szCs w:val="24"/>
        </w:rPr>
      </w:pPr>
    </w:p>
    <w:p w:rsidR="00A816BA" w:rsidRPr="00C167CC" w:rsidRDefault="00B31ECA" w:rsidP="00C167CC">
      <w:pPr>
        <w:tabs>
          <w:tab w:val="clear" w:pos="709"/>
          <w:tab w:val="left" w:pos="5505"/>
        </w:tabs>
        <w:ind w:firstLine="851"/>
        <w:jc w:val="left"/>
        <w:rPr>
          <w:b/>
          <w:caps/>
          <w:sz w:val="24"/>
          <w:szCs w:val="24"/>
        </w:rPr>
      </w:pPr>
      <w:r w:rsidRPr="00C167CC">
        <w:rPr>
          <w:b/>
          <w:caps/>
          <w:sz w:val="24"/>
          <w:szCs w:val="24"/>
        </w:rPr>
        <w:t>Для лота № 1</w:t>
      </w:r>
    </w:p>
    <w:tbl>
      <w:tblPr>
        <w:tblW w:w="9116" w:type="dxa"/>
        <w:tblInd w:w="828" w:type="dxa"/>
        <w:tblLook w:val="0000" w:firstRow="0" w:lastRow="0" w:firstColumn="0" w:lastColumn="0" w:noHBand="0" w:noVBand="0"/>
      </w:tblPr>
      <w:tblGrid>
        <w:gridCol w:w="735"/>
        <w:gridCol w:w="2853"/>
        <w:gridCol w:w="5528"/>
      </w:tblGrid>
      <w:tr w:rsidR="00C167CC" w:rsidRPr="00C167CC" w:rsidTr="00C167CC">
        <w:trPr>
          <w:cantSplit/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Вид характеристики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30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Значение характеристики</w:t>
            </w:r>
          </w:p>
        </w:tc>
      </w:tr>
      <w:tr w:rsidR="00C167CC" w:rsidRPr="00C167CC" w:rsidTr="00C167CC">
        <w:trPr>
          <w:cantSplit/>
          <w:trHeight w:val="20"/>
        </w:trPr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30"/>
              <w:spacing w:before="10" w:line="216" w:lineRule="auto"/>
              <w:jc w:val="left"/>
              <w:rPr>
                <w:sz w:val="24"/>
              </w:rPr>
            </w:pPr>
            <w:r w:rsidRPr="00C167CC">
              <w:rPr>
                <w:bCs/>
                <w:sz w:val="24"/>
              </w:rPr>
              <w:t xml:space="preserve">Тонер-картридж </w:t>
            </w:r>
            <w:r w:rsidRPr="00C167CC">
              <w:rPr>
                <w:rFonts w:eastAsiaTheme="minorEastAsia"/>
                <w:sz w:val="24"/>
                <w:lang w:val="en-US"/>
              </w:rPr>
              <w:t>Xerox</w:t>
            </w:r>
            <w:r w:rsidRPr="00C167CC">
              <w:rPr>
                <w:rFonts w:eastAsiaTheme="minorEastAsia"/>
                <w:sz w:val="24"/>
              </w:rPr>
              <w:t xml:space="preserve"> 106</w:t>
            </w:r>
            <w:r w:rsidRPr="00C167CC">
              <w:rPr>
                <w:rFonts w:eastAsiaTheme="minorEastAsia"/>
                <w:sz w:val="24"/>
                <w:lang w:val="en-US"/>
              </w:rPr>
              <w:t>R</w:t>
            </w:r>
            <w:r w:rsidRPr="00C167CC">
              <w:rPr>
                <w:rFonts w:eastAsiaTheme="minorEastAsia"/>
                <w:sz w:val="24"/>
              </w:rPr>
              <w:t xml:space="preserve">03623 </w:t>
            </w:r>
            <w:r w:rsidRPr="00C167CC">
              <w:rPr>
                <w:bCs/>
                <w:sz w:val="24"/>
              </w:rPr>
              <w:t xml:space="preserve"> или аналог</w:t>
            </w:r>
          </w:p>
        </w:tc>
      </w:tr>
      <w:tr w:rsidR="00C167CC" w:rsidRPr="00C167CC" w:rsidTr="00C167CC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Технология печати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лазерная</w:t>
            </w:r>
          </w:p>
        </w:tc>
      </w:tr>
      <w:tr w:rsidR="00C167CC" w:rsidRPr="00C167CC" w:rsidTr="00C167CC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Цвет монохромной печати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черный</w:t>
            </w:r>
          </w:p>
        </w:tc>
      </w:tr>
      <w:tr w:rsidR="00C167CC" w:rsidRPr="00C167CC" w:rsidTr="00C167CC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Ресурс монохромной печати при 5% заполнении листа А4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15000 страниц</w:t>
            </w:r>
          </w:p>
        </w:tc>
      </w:tr>
      <w:tr w:rsidR="00C167CC" w:rsidRPr="000A32CB" w:rsidTr="00C167CC">
        <w:trPr>
          <w:cantSplit/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</w:rPr>
            </w:pPr>
            <w:r w:rsidRPr="00C167CC">
              <w:rPr>
                <w:sz w:val="24"/>
              </w:rPr>
              <w:t>Совместимость с принтерами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FF2EDE">
            <w:pPr>
              <w:pStyle w:val="14"/>
              <w:spacing w:before="10" w:line="216" w:lineRule="auto"/>
              <w:rPr>
                <w:sz w:val="24"/>
                <w:lang w:val="en-US"/>
              </w:rPr>
            </w:pPr>
            <w:r w:rsidRPr="00C167CC">
              <w:rPr>
                <w:sz w:val="24"/>
                <w:lang w:val="en-US"/>
              </w:rPr>
              <w:t xml:space="preserve">Xerox </w:t>
            </w:r>
            <w:proofErr w:type="spellStart"/>
            <w:r w:rsidRPr="00C167CC">
              <w:rPr>
                <w:sz w:val="24"/>
                <w:lang w:val="en-US"/>
              </w:rPr>
              <w:t>WorkCenter</w:t>
            </w:r>
            <w:proofErr w:type="spellEnd"/>
            <w:r w:rsidRPr="00C167CC">
              <w:rPr>
                <w:sz w:val="24"/>
                <w:lang w:val="en-US"/>
              </w:rPr>
              <w:t xml:space="preserve"> 3345  </w:t>
            </w:r>
            <w:r w:rsidRPr="00C167CC">
              <w:rPr>
                <w:sz w:val="24"/>
              </w:rPr>
              <w:t>и</w:t>
            </w:r>
            <w:r w:rsidRPr="00C167CC">
              <w:rPr>
                <w:sz w:val="24"/>
                <w:lang w:val="en-US"/>
              </w:rPr>
              <w:t xml:space="preserve"> Xerox </w:t>
            </w:r>
            <w:proofErr w:type="spellStart"/>
            <w:r w:rsidRPr="00C167CC">
              <w:rPr>
                <w:sz w:val="24"/>
                <w:lang w:val="en-US"/>
              </w:rPr>
              <w:t>Phaser</w:t>
            </w:r>
            <w:proofErr w:type="spellEnd"/>
            <w:r w:rsidRPr="00C167CC">
              <w:rPr>
                <w:sz w:val="24"/>
                <w:lang w:val="en-US"/>
              </w:rPr>
              <w:t xml:space="preserve"> 3330</w:t>
            </w:r>
          </w:p>
        </w:tc>
      </w:tr>
    </w:tbl>
    <w:p w:rsidR="00B31ECA" w:rsidRPr="00B31ECA" w:rsidRDefault="00B31ECA" w:rsidP="00C167CC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B31ECA" w:rsidRDefault="00B31ECA" w:rsidP="00C167CC">
      <w:pPr>
        <w:tabs>
          <w:tab w:val="clear" w:pos="709"/>
        </w:tabs>
        <w:ind w:firstLine="851"/>
        <w:jc w:val="left"/>
        <w:rPr>
          <w:rFonts w:eastAsia="Calibri"/>
          <w:b/>
          <w:caps/>
          <w:sz w:val="24"/>
          <w:szCs w:val="24"/>
          <w:lang w:eastAsia="en-US"/>
        </w:rPr>
      </w:pPr>
      <w:r w:rsidRPr="00C167CC">
        <w:rPr>
          <w:rFonts w:eastAsia="Calibri"/>
          <w:b/>
          <w:caps/>
          <w:sz w:val="24"/>
          <w:szCs w:val="24"/>
          <w:lang w:eastAsia="en-US"/>
        </w:rPr>
        <w:t>Для лота № 2</w:t>
      </w:r>
    </w:p>
    <w:tbl>
      <w:tblPr>
        <w:tblW w:w="9116" w:type="dxa"/>
        <w:tblInd w:w="828" w:type="dxa"/>
        <w:tblLook w:val="0000" w:firstRow="0" w:lastRow="0" w:firstColumn="0" w:lastColumn="0" w:noHBand="0" w:noVBand="0"/>
      </w:tblPr>
      <w:tblGrid>
        <w:gridCol w:w="735"/>
        <w:gridCol w:w="2853"/>
        <w:gridCol w:w="5528"/>
      </w:tblGrid>
      <w:tr w:rsidR="00C167CC" w:rsidRPr="00C167CC" w:rsidTr="00C167CC">
        <w:trPr>
          <w:cantSplit/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30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30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Вид характеристики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30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Значение характеристики</w:t>
            </w:r>
          </w:p>
        </w:tc>
      </w:tr>
      <w:tr w:rsidR="00C167CC" w:rsidRPr="00C167CC" w:rsidTr="00C167CC">
        <w:trPr>
          <w:cantSplit/>
          <w:trHeight w:val="20"/>
        </w:trPr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30"/>
              <w:spacing w:line="240" w:lineRule="exact"/>
              <w:contextualSpacing/>
              <w:jc w:val="left"/>
              <w:rPr>
                <w:sz w:val="24"/>
              </w:rPr>
            </w:pPr>
            <w:proofErr w:type="spellStart"/>
            <w:r w:rsidRPr="00C167CC">
              <w:rPr>
                <w:bCs/>
                <w:sz w:val="24"/>
              </w:rPr>
              <w:t>Фотобарабан</w:t>
            </w:r>
            <w:proofErr w:type="spellEnd"/>
            <w:r w:rsidRPr="00C167CC">
              <w:rPr>
                <w:bCs/>
                <w:sz w:val="24"/>
              </w:rPr>
              <w:t xml:space="preserve"> </w:t>
            </w:r>
            <w:r w:rsidRPr="00C167CC">
              <w:rPr>
                <w:rFonts w:eastAsiaTheme="minorEastAsia"/>
                <w:sz w:val="24"/>
                <w:lang w:val="en-US"/>
              </w:rPr>
              <w:t>Xerox</w:t>
            </w:r>
            <w:r w:rsidRPr="00C167CC">
              <w:rPr>
                <w:rFonts w:eastAsiaTheme="minorEastAsia"/>
                <w:sz w:val="24"/>
              </w:rPr>
              <w:t xml:space="preserve"> 101</w:t>
            </w:r>
            <w:r w:rsidRPr="00C167CC">
              <w:rPr>
                <w:rFonts w:eastAsiaTheme="minorEastAsia"/>
                <w:sz w:val="24"/>
                <w:lang w:val="en-US"/>
              </w:rPr>
              <w:t>R</w:t>
            </w:r>
            <w:r w:rsidRPr="00C167CC">
              <w:rPr>
                <w:rFonts w:eastAsiaTheme="minorEastAsia"/>
                <w:sz w:val="24"/>
              </w:rPr>
              <w:t xml:space="preserve">00555 </w:t>
            </w:r>
            <w:r w:rsidRPr="00C167CC">
              <w:rPr>
                <w:bCs/>
                <w:sz w:val="24"/>
              </w:rPr>
              <w:t xml:space="preserve"> или аналог</w:t>
            </w:r>
          </w:p>
        </w:tc>
      </w:tr>
      <w:tr w:rsidR="00C167CC" w:rsidRPr="00C167CC" w:rsidTr="00C167CC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Технология печати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лазерная</w:t>
            </w:r>
          </w:p>
        </w:tc>
      </w:tr>
      <w:tr w:rsidR="00C167CC" w:rsidRPr="00C167CC" w:rsidTr="00C167CC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Цвет монохромной печати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черный</w:t>
            </w:r>
          </w:p>
        </w:tc>
      </w:tr>
      <w:tr w:rsidR="00C167CC" w:rsidRPr="00C167CC" w:rsidTr="00C167CC">
        <w:trPr>
          <w:cantSplit/>
          <w:trHeight w:val="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Ресурс печати при 5% заполнении листа А4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30000 страниц</w:t>
            </w:r>
          </w:p>
        </w:tc>
      </w:tr>
      <w:tr w:rsidR="00C167CC" w:rsidRPr="000A32CB" w:rsidTr="00C167CC">
        <w:trPr>
          <w:cantSplit/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</w:rPr>
            </w:pPr>
            <w:r w:rsidRPr="00C167CC">
              <w:rPr>
                <w:sz w:val="24"/>
              </w:rPr>
              <w:t>Совместимость с принтерами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7CC" w:rsidRPr="00C167CC" w:rsidRDefault="00C167CC" w:rsidP="00C167CC">
            <w:pPr>
              <w:pStyle w:val="14"/>
              <w:spacing w:line="240" w:lineRule="exact"/>
              <w:contextualSpacing/>
              <w:rPr>
                <w:sz w:val="24"/>
                <w:lang w:val="en-US"/>
              </w:rPr>
            </w:pPr>
            <w:r w:rsidRPr="00C167CC">
              <w:rPr>
                <w:sz w:val="24"/>
                <w:lang w:val="en-US"/>
              </w:rPr>
              <w:t xml:space="preserve">Xerox </w:t>
            </w:r>
            <w:proofErr w:type="spellStart"/>
            <w:r w:rsidRPr="00C167CC">
              <w:rPr>
                <w:sz w:val="24"/>
                <w:lang w:val="en-US"/>
              </w:rPr>
              <w:t>WorkCenter</w:t>
            </w:r>
            <w:proofErr w:type="spellEnd"/>
            <w:r w:rsidRPr="00C167CC">
              <w:rPr>
                <w:sz w:val="24"/>
                <w:lang w:val="en-US"/>
              </w:rPr>
              <w:t xml:space="preserve"> 3345  </w:t>
            </w:r>
            <w:r w:rsidRPr="00C167CC">
              <w:rPr>
                <w:sz w:val="24"/>
              </w:rPr>
              <w:t>и</w:t>
            </w:r>
            <w:r w:rsidRPr="00C167CC">
              <w:rPr>
                <w:sz w:val="24"/>
                <w:lang w:val="en-US"/>
              </w:rPr>
              <w:t xml:space="preserve"> Xerox </w:t>
            </w:r>
            <w:proofErr w:type="spellStart"/>
            <w:r w:rsidRPr="00C167CC">
              <w:rPr>
                <w:sz w:val="24"/>
                <w:lang w:val="en-US"/>
              </w:rPr>
              <w:t>Phaser</w:t>
            </w:r>
            <w:proofErr w:type="spellEnd"/>
            <w:r w:rsidRPr="00C167CC">
              <w:rPr>
                <w:sz w:val="24"/>
                <w:lang w:val="en-US"/>
              </w:rPr>
              <w:t xml:space="preserve"> 3330</w:t>
            </w:r>
          </w:p>
        </w:tc>
      </w:tr>
    </w:tbl>
    <w:p w:rsidR="00C167CC" w:rsidRPr="00C167CC" w:rsidRDefault="00C167CC" w:rsidP="00C167CC">
      <w:pPr>
        <w:tabs>
          <w:tab w:val="clear" w:pos="709"/>
        </w:tabs>
        <w:spacing w:after="200" w:line="276" w:lineRule="auto"/>
        <w:ind w:firstLine="851"/>
        <w:jc w:val="left"/>
        <w:rPr>
          <w:rFonts w:eastAsia="Calibri"/>
          <w:b/>
          <w:caps/>
          <w:sz w:val="24"/>
          <w:szCs w:val="24"/>
          <w:lang w:val="en-US" w:eastAsia="en-US"/>
        </w:rPr>
      </w:pPr>
    </w:p>
    <w:p w:rsidR="00B31ECA" w:rsidRPr="00B31ECA" w:rsidRDefault="00B31ECA" w:rsidP="00B31ECA">
      <w:pPr>
        <w:tabs>
          <w:tab w:val="clear" w:pos="709"/>
        </w:tabs>
        <w:spacing w:after="200" w:line="276" w:lineRule="auto"/>
        <w:jc w:val="left"/>
        <w:rPr>
          <w:rFonts w:eastAsia="Calibri"/>
          <w:b/>
          <w:sz w:val="24"/>
          <w:szCs w:val="24"/>
          <w:lang w:val="en-US" w:eastAsia="en-US"/>
        </w:rPr>
      </w:pPr>
    </w:p>
    <w:p w:rsidR="00302A01" w:rsidRPr="00B31ECA" w:rsidRDefault="00302A01" w:rsidP="00302A01">
      <w:pPr>
        <w:tabs>
          <w:tab w:val="clear" w:pos="709"/>
        </w:tabs>
        <w:spacing w:after="200" w:line="276" w:lineRule="auto"/>
        <w:jc w:val="left"/>
        <w:rPr>
          <w:rFonts w:eastAsia="Calibri"/>
          <w:sz w:val="24"/>
          <w:szCs w:val="24"/>
          <w:lang w:val="en-US" w:eastAsia="en-US"/>
        </w:rPr>
      </w:pPr>
    </w:p>
    <w:p w:rsidR="0067371B" w:rsidRPr="00B31ECA" w:rsidRDefault="0067371B" w:rsidP="0067371B">
      <w:pPr>
        <w:tabs>
          <w:tab w:val="clear" w:pos="709"/>
          <w:tab w:val="left" w:pos="5505"/>
        </w:tabs>
        <w:jc w:val="left"/>
        <w:rPr>
          <w:b/>
          <w:szCs w:val="28"/>
          <w:u w:val="single"/>
          <w:lang w:val="en-US"/>
        </w:rPr>
      </w:pPr>
    </w:p>
    <w:p w:rsidR="0067371B" w:rsidRDefault="0067371B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  <w:lang w:val="en-US"/>
        </w:rPr>
      </w:pPr>
    </w:p>
    <w:p w:rsidR="00C167CC" w:rsidRDefault="00C167CC" w:rsidP="00C167CC">
      <w:pPr>
        <w:tabs>
          <w:tab w:val="clear" w:pos="709"/>
          <w:tab w:val="left" w:pos="5505"/>
        </w:tabs>
        <w:spacing w:line="240" w:lineRule="exact"/>
        <w:contextualSpacing/>
        <w:rPr>
          <w:b/>
          <w:sz w:val="24"/>
          <w:szCs w:val="24"/>
          <w:lang w:val="en-US"/>
        </w:rPr>
      </w:pPr>
    </w:p>
    <w:p w:rsidR="00C167CC" w:rsidRPr="0067371B" w:rsidRDefault="00C167CC" w:rsidP="00C167CC">
      <w:pPr>
        <w:tabs>
          <w:tab w:val="clear" w:pos="709"/>
          <w:tab w:val="left" w:pos="5505"/>
        </w:tabs>
        <w:spacing w:line="240" w:lineRule="exact"/>
        <w:ind w:firstLine="567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C167CC" w:rsidRPr="0067371B" w:rsidRDefault="00C167CC" w:rsidP="00C167CC">
      <w:pPr>
        <w:tabs>
          <w:tab w:val="clear" w:pos="709"/>
          <w:tab w:val="left" w:pos="5505"/>
        </w:tabs>
        <w:spacing w:line="240" w:lineRule="exact"/>
        <w:ind w:firstLine="5670"/>
        <w:contextualSpacing/>
        <w:rPr>
          <w:sz w:val="24"/>
          <w:szCs w:val="24"/>
        </w:rPr>
      </w:pPr>
      <w:r w:rsidRPr="0067371B">
        <w:rPr>
          <w:sz w:val="24"/>
          <w:szCs w:val="24"/>
        </w:rPr>
        <w:t>к документации о закупке</w:t>
      </w:r>
    </w:p>
    <w:p w:rsidR="00C167CC" w:rsidRDefault="00C167CC" w:rsidP="00C167CC">
      <w:pPr>
        <w:tabs>
          <w:tab w:val="clear" w:pos="709"/>
          <w:tab w:val="left" w:pos="5505"/>
        </w:tabs>
        <w:spacing w:line="240" w:lineRule="exact"/>
        <w:ind w:firstLine="851"/>
        <w:contextualSpacing/>
        <w:jc w:val="center"/>
        <w:rPr>
          <w:sz w:val="24"/>
          <w:szCs w:val="24"/>
        </w:rPr>
      </w:pPr>
    </w:p>
    <w:p w:rsidR="00C167CC" w:rsidRPr="00C167CC" w:rsidRDefault="00C167CC" w:rsidP="00C167CC">
      <w:pPr>
        <w:tabs>
          <w:tab w:val="clear" w:pos="709"/>
          <w:tab w:val="left" w:pos="5505"/>
        </w:tabs>
        <w:spacing w:line="240" w:lineRule="exact"/>
        <w:ind w:firstLine="851"/>
        <w:contextualSpacing/>
        <w:jc w:val="center"/>
        <w:rPr>
          <w:sz w:val="24"/>
          <w:szCs w:val="24"/>
        </w:rPr>
      </w:pPr>
      <w:r w:rsidRPr="00C167CC">
        <w:rPr>
          <w:sz w:val="24"/>
          <w:szCs w:val="24"/>
        </w:rPr>
        <w:t>Примерная форма заявления участника об ограничении доступа к его сведениям при участии в процедуре закупки</w:t>
      </w:r>
    </w:p>
    <w:tbl>
      <w:tblPr>
        <w:tblW w:w="10875" w:type="dxa"/>
        <w:tblInd w:w="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4110"/>
      </w:tblGrid>
      <w:tr w:rsidR="00C167CC" w:rsidRPr="00C167CC" w:rsidTr="00C167CC">
        <w:tc>
          <w:tcPr>
            <w:tcW w:w="6765" w:type="dxa"/>
          </w:tcPr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>ЗАЯВЛЕНИЕ</w:t>
            </w: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>«__» __________ N _______</w:t>
            </w: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>Об ограничении доступа к сведениям</w:t>
            </w: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>участника</w:t>
            </w: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C167CC" w:rsidRPr="00C167CC" w:rsidRDefault="00C167CC" w:rsidP="00C167CC">
      <w:pPr>
        <w:tabs>
          <w:tab w:val="clear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W w:w="1048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  <w:gridCol w:w="8228"/>
        <w:gridCol w:w="1128"/>
      </w:tblGrid>
      <w:tr w:rsidR="00C167CC" w:rsidRPr="00C167CC" w:rsidTr="00C167CC">
        <w:trPr>
          <w:gridBefore w:val="1"/>
          <w:wBefore w:w="1128" w:type="dxa"/>
          <w:trHeight w:val="2266"/>
        </w:trPr>
        <w:tc>
          <w:tcPr>
            <w:tcW w:w="9356" w:type="dxa"/>
            <w:gridSpan w:val="2"/>
          </w:tcPr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 xml:space="preserve">Я, нижеподписавшийся, ________________________________ </w:t>
            </w:r>
            <w:r w:rsidRPr="00C167CC">
              <w:rPr>
                <w:i/>
                <w:iCs/>
                <w:sz w:val="24"/>
                <w:szCs w:val="24"/>
                <w:lang w:eastAsia="en-US"/>
              </w:rPr>
              <w:t>(Ф.И.О. участника)</w:t>
            </w:r>
            <w:r w:rsidRPr="00C167CC">
              <w:rPr>
                <w:sz w:val="24"/>
                <w:szCs w:val="24"/>
                <w:lang w:eastAsia="en-US"/>
              </w:rPr>
              <w:t>, представитель ___________________________</w:t>
            </w:r>
            <w:proofErr w:type="gramStart"/>
            <w:r w:rsidRPr="00C167CC">
              <w:rPr>
                <w:sz w:val="24"/>
                <w:szCs w:val="24"/>
                <w:lang w:eastAsia="en-US"/>
              </w:rPr>
              <w:t>_</w:t>
            </w:r>
            <w:r w:rsidRPr="00C167CC">
              <w:rPr>
                <w:i/>
                <w:iCs/>
                <w:sz w:val="24"/>
                <w:szCs w:val="24"/>
                <w:lang w:eastAsia="en-US"/>
              </w:rPr>
              <w:t>(</w:t>
            </w:r>
            <w:proofErr w:type="gramEnd"/>
            <w:r w:rsidRPr="00C167CC">
              <w:rPr>
                <w:i/>
                <w:iCs/>
                <w:sz w:val="24"/>
                <w:szCs w:val="24"/>
                <w:lang w:eastAsia="en-US"/>
              </w:rPr>
              <w:t>наименование организации-участника)</w:t>
            </w:r>
            <w:r w:rsidRPr="00C167CC">
              <w:rPr>
                <w:sz w:val="24"/>
                <w:szCs w:val="24"/>
                <w:lang w:eastAsia="en-US"/>
              </w:rPr>
              <w:t xml:space="preserve">, принимаю участие в ___________________________ </w:t>
            </w:r>
            <w:r w:rsidRPr="00C167CC">
              <w:rPr>
                <w:i/>
                <w:iCs/>
                <w:sz w:val="24"/>
                <w:szCs w:val="24"/>
                <w:lang w:eastAsia="en-US"/>
              </w:rPr>
              <w:t>(вид процедуры закупки, регистрационный номер),</w:t>
            </w:r>
            <w:r w:rsidRPr="00C167CC">
              <w:rPr>
                <w:sz w:val="24"/>
                <w:szCs w:val="24"/>
                <w:lang w:eastAsia="en-US"/>
              </w:rPr>
              <w:t xml:space="preserve"> прошу рассмотреть возможность ограничения доступа к следующим сведениям:</w:t>
            </w: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 xml:space="preserve"> ___________________________________________________________________________</w:t>
            </w: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>____________________________________________________________________________ ___________________________________________________________________________________________________________________.</w:t>
            </w:r>
          </w:p>
        </w:tc>
      </w:tr>
      <w:tr w:rsidR="00C167CC" w:rsidRPr="00C167CC" w:rsidTr="00C167CC">
        <w:trPr>
          <w:gridBefore w:val="1"/>
          <w:wBefore w:w="1128" w:type="dxa"/>
        </w:trPr>
        <w:tc>
          <w:tcPr>
            <w:tcW w:w="9356" w:type="dxa"/>
            <w:gridSpan w:val="2"/>
          </w:tcPr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 xml:space="preserve">Возможность ограничения доступа к данным сведениям предусмотрена ч. 2 подп. 2.10 п. 2 и </w:t>
            </w:r>
            <w:proofErr w:type="spellStart"/>
            <w:r w:rsidRPr="00C167CC">
              <w:rPr>
                <w:sz w:val="24"/>
                <w:szCs w:val="24"/>
                <w:lang w:eastAsia="en-US"/>
              </w:rPr>
              <w:t>абз</w:t>
            </w:r>
            <w:proofErr w:type="spellEnd"/>
            <w:r w:rsidRPr="00C167CC">
              <w:rPr>
                <w:sz w:val="24"/>
                <w:szCs w:val="24"/>
                <w:lang w:eastAsia="en-US"/>
              </w:rPr>
              <w:t>. 3 - 5 ч. 1 подп. 2.10 п. 2 постановления Совета Министров Республики Беларусь от 15.03.2012 N 229 «О совершенствовании отношений в области закупок товаров (работ, услуг) за счет собственных средств».</w:t>
            </w: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>Указанные сведения не подлежат размещению в открытом доступе в информационной системе «Тендеры» по следующим основаниям: __________________________________</w:t>
            </w:r>
          </w:p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_______________________________________________________________________________________________________________________________________________________.</w:t>
            </w:r>
          </w:p>
        </w:tc>
      </w:tr>
      <w:tr w:rsidR="00C167CC" w:rsidRPr="00C167CC" w:rsidTr="00C167CC">
        <w:trPr>
          <w:gridAfter w:val="1"/>
          <w:wAfter w:w="1128" w:type="dxa"/>
        </w:trPr>
        <w:tc>
          <w:tcPr>
            <w:tcW w:w="9356" w:type="dxa"/>
            <w:gridSpan w:val="2"/>
          </w:tcPr>
          <w:p w:rsidR="00C167CC" w:rsidRPr="00C167CC" w:rsidRDefault="00C167CC" w:rsidP="00C167CC">
            <w:pPr>
              <w:tabs>
                <w:tab w:val="clear" w:pos="709"/>
              </w:tabs>
              <w:autoSpaceDE w:val="0"/>
              <w:autoSpaceDN w:val="0"/>
              <w:adjustRightInd w:val="0"/>
              <w:ind w:left="1069" w:right="76"/>
              <w:rPr>
                <w:sz w:val="24"/>
                <w:szCs w:val="24"/>
                <w:lang w:eastAsia="en-US"/>
              </w:rPr>
            </w:pPr>
            <w:r w:rsidRPr="00C167CC">
              <w:rPr>
                <w:sz w:val="24"/>
                <w:szCs w:val="24"/>
                <w:lang w:eastAsia="en-US"/>
              </w:rPr>
              <w:t>Прошу не размещать указанные сведения в открытом доступе в информационной системе «Тендеры» как в случае признания меня участником-победителем, так и в случае отклонения моего предложения.</w:t>
            </w:r>
          </w:p>
        </w:tc>
      </w:tr>
    </w:tbl>
    <w:p w:rsidR="00C167CC" w:rsidRPr="00C167CC" w:rsidRDefault="00C167CC" w:rsidP="00C167CC">
      <w:pPr>
        <w:tabs>
          <w:tab w:val="clear" w:pos="709"/>
        </w:tabs>
        <w:autoSpaceDE w:val="0"/>
        <w:autoSpaceDN w:val="0"/>
        <w:adjustRightInd w:val="0"/>
        <w:spacing w:before="200"/>
        <w:ind w:firstLine="709"/>
        <w:jc w:val="left"/>
        <w:rPr>
          <w:sz w:val="24"/>
          <w:szCs w:val="24"/>
          <w:lang w:eastAsia="en-US"/>
        </w:rPr>
      </w:pPr>
      <w:r w:rsidRPr="00C167CC">
        <w:rPr>
          <w:sz w:val="24"/>
          <w:szCs w:val="24"/>
          <w:lang w:eastAsia="en-US"/>
        </w:rPr>
        <w:t>Подтверждающие обоснование документы (при их наличии) прилагаются.</w:t>
      </w:r>
    </w:p>
    <w:p w:rsidR="00C167CC" w:rsidRPr="00C167CC" w:rsidRDefault="00C167CC" w:rsidP="00C167CC">
      <w:pPr>
        <w:tabs>
          <w:tab w:val="clear" w:pos="709"/>
        </w:tabs>
        <w:autoSpaceDE w:val="0"/>
        <w:autoSpaceDN w:val="0"/>
        <w:adjustRightInd w:val="0"/>
        <w:ind w:hanging="142"/>
        <w:rPr>
          <w:sz w:val="24"/>
          <w:szCs w:val="24"/>
          <w:lang w:eastAsia="en-US"/>
        </w:rPr>
      </w:pPr>
    </w:p>
    <w:p w:rsidR="00C167CC" w:rsidRPr="00C167CC" w:rsidRDefault="00C167CC" w:rsidP="00C167CC">
      <w:pPr>
        <w:tabs>
          <w:tab w:val="clear" w:pos="709"/>
        </w:tabs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C167CC">
        <w:rPr>
          <w:sz w:val="24"/>
          <w:szCs w:val="24"/>
          <w:lang w:eastAsia="en-US"/>
        </w:rPr>
        <w:t>Приложение: на _____ л. в 1 экз.</w:t>
      </w:r>
    </w:p>
    <w:p w:rsidR="00C167CC" w:rsidRPr="00C167CC" w:rsidRDefault="00C167CC" w:rsidP="00C167CC">
      <w:pPr>
        <w:tabs>
          <w:tab w:val="clear" w:pos="709"/>
        </w:tabs>
        <w:autoSpaceDE w:val="0"/>
        <w:autoSpaceDN w:val="0"/>
        <w:adjustRightInd w:val="0"/>
        <w:ind w:hanging="142"/>
        <w:rPr>
          <w:sz w:val="24"/>
          <w:szCs w:val="24"/>
          <w:lang w:eastAsia="en-US"/>
        </w:rPr>
      </w:pPr>
    </w:p>
    <w:p w:rsidR="00C167CC" w:rsidRDefault="00C167CC" w:rsidP="00C167CC">
      <w:pPr>
        <w:tabs>
          <w:tab w:val="clear" w:pos="709"/>
        </w:tabs>
        <w:ind w:left="1276" w:hanging="567"/>
        <w:rPr>
          <w:i/>
          <w:color w:val="000000"/>
          <w:sz w:val="24"/>
          <w:szCs w:val="24"/>
        </w:rPr>
      </w:pPr>
      <w:r w:rsidRPr="009F7914">
        <w:rPr>
          <w:i/>
          <w:color w:val="000000"/>
          <w:sz w:val="24"/>
          <w:szCs w:val="24"/>
        </w:rPr>
        <w:t>«__</w:t>
      </w:r>
      <w:proofErr w:type="gramStart"/>
      <w:r w:rsidRPr="009F7914">
        <w:rPr>
          <w:i/>
          <w:color w:val="000000"/>
          <w:sz w:val="24"/>
          <w:szCs w:val="24"/>
        </w:rPr>
        <w:t>_»_</w:t>
      </w:r>
      <w:proofErr w:type="gramEnd"/>
      <w:r w:rsidRPr="009F7914">
        <w:rPr>
          <w:i/>
          <w:color w:val="000000"/>
          <w:sz w:val="24"/>
          <w:szCs w:val="24"/>
        </w:rPr>
        <w:t>_____</w:t>
      </w:r>
      <w:r>
        <w:rPr>
          <w:i/>
          <w:color w:val="000000"/>
          <w:sz w:val="24"/>
          <w:szCs w:val="24"/>
        </w:rPr>
        <w:t xml:space="preserve"> </w:t>
      </w:r>
      <w:r w:rsidRPr="009F7914">
        <w:rPr>
          <w:i/>
          <w:color w:val="000000"/>
          <w:sz w:val="24"/>
          <w:szCs w:val="24"/>
        </w:rPr>
        <w:t>202</w:t>
      </w:r>
      <w:r>
        <w:rPr>
          <w:i/>
          <w:color w:val="000000"/>
          <w:sz w:val="24"/>
          <w:szCs w:val="24"/>
        </w:rPr>
        <w:t>5</w:t>
      </w:r>
      <w:r w:rsidRPr="009F7914">
        <w:rPr>
          <w:i/>
          <w:color w:val="000000"/>
          <w:sz w:val="24"/>
          <w:szCs w:val="24"/>
        </w:rPr>
        <w:t xml:space="preserve">     __________</w:t>
      </w:r>
      <w:r>
        <w:rPr>
          <w:i/>
          <w:color w:val="000000"/>
          <w:sz w:val="24"/>
          <w:szCs w:val="24"/>
        </w:rPr>
        <w:t xml:space="preserve"> </w:t>
      </w:r>
      <w:r w:rsidRPr="009F7914">
        <w:rPr>
          <w:i/>
          <w:color w:val="000000"/>
          <w:sz w:val="24"/>
          <w:szCs w:val="24"/>
        </w:rPr>
        <w:t xml:space="preserve">      </w:t>
      </w:r>
      <w:r>
        <w:rPr>
          <w:i/>
          <w:color w:val="000000"/>
          <w:sz w:val="24"/>
          <w:szCs w:val="24"/>
        </w:rPr>
        <w:t xml:space="preserve">                        _____________________________</w:t>
      </w:r>
    </w:p>
    <w:p w:rsidR="00C167CC" w:rsidRPr="00213DB9" w:rsidRDefault="00C167CC" w:rsidP="00C167CC">
      <w:pPr>
        <w:tabs>
          <w:tab w:val="clear" w:pos="709"/>
        </w:tabs>
        <w:ind w:left="-993" w:firstLine="851"/>
        <w:rPr>
          <w:i/>
          <w:color w:val="000000"/>
          <w:sz w:val="20"/>
        </w:rPr>
      </w:pPr>
      <w:r w:rsidRPr="00213DB9">
        <w:rPr>
          <w:i/>
          <w:color w:val="000000"/>
          <w:sz w:val="20"/>
        </w:rPr>
        <w:t xml:space="preserve">                                 </w:t>
      </w:r>
      <w:r>
        <w:rPr>
          <w:i/>
          <w:color w:val="000000"/>
          <w:sz w:val="20"/>
        </w:rPr>
        <w:t xml:space="preserve">                  </w:t>
      </w:r>
      <w:r w:rsidRPr="00213DB9">
        <w:rPr>
          <w:i/>
          <w:color w:val="000000"/>
          <w:sz w:val="20"/>
        </w:rPr>
        <w:t xml:space="preserve">   </w:t>
      </w:r>
      <w:r>
        <w:rPr>
          <w:i/>
          <w:color w:val="000000"/>
          <w:sz w:val="20"/>
        </w:rPr>
        <w:t xml:space="preserve">        </w:t>
      </w:r>
      <w:r w:rsidRPr="00213DB9">
        <w:rPr>
          <w:i/>
          <w:color w:val="000000"/>
          <w:sz w:val="20"/>
        </w:rPr>
        <w:t xml:space="preserve">  /подпись /                      </w:t>
      </w:r>
      <w:r>
        <w:rPr>
          <w:i/>
          <w:color w:val="000000"/>
          <w:sz w:val="20"/>
        </w:rPr>
        <w:t xml:space="preserve">               </w:t>
      </w:r>
      <w:r w:rsidRPr="00213DB9">
        <w:rPr>
          <w:i/>
          <w:color w:val="000000"/>
          <w:sz w:val="20"/>
        </w:rPr>
        <w:t xml:space="preserve">   /указать уполномоченное лицо на подпись/</w:t>
      </w:r>
    </w:p>
    <w:p w:rsidR="00C167CC" w:rsidRDefault="00C167CC" w:rsidP="00C167CC">
      <w:pPr>
        <w:tabs>
          <w:tab w:val="clear" w:pos="709"/>
        </w:tabs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</w:p>
    <w:p w:rsidR="00C167CC" w:rsidRPr="00C167CC" w:rsidRDefault="00C167CC" w:rsidP="00C167CC">
      <w:pPr>
        <w:tabs>
          <w:tab w:val="clear" w:pos="709"/>
          <w:tab w:val="left" w:pos="5505"/>
        </w:tabs>
        <w:jc w:val="center"/>
        <w:rPr>
          <w:b/>
          <w:sz w:val="24"/>
          <w:szCs w:val="24"/>
        </w:rPr>
      </w:pPr>
    </w:p>
    <w:p w:rsidR="00C167CC" w:rsidRPr="00C167CC" w:rsidRDefault="00C167CC" w:rsidP="00C167CC">
      <w:pPr>
        <w:tabs>
          <w:tab w:val="clear" w:pos="709"/>
          <w:tab w:val="left" w:pos="5505"/>
        </w:tabs>
        <w:rPr>
          <w:b/>
          <w:sz w:val="24"/>
          <w:szCs w:val="24"/>
        </w:rPr>
      </w:pPr>
    </w:p>
    <w:p w:rsidR="00C167CC" w:rsidRPr="00C167CC" w:rsidRDefault="00C167CC" w:rsidP="00B5584A">
      <w:pPr>
        <w:tabs>
          <w:tab w:val="clear" w:pos="709"/>
          <w:tab w:val="left" w:pos="5505"/>
        </w:tabs>
        <w:rPr>
          <w:b/>
          <w:sz w:val="24"/>
          <w:szCs w:val="24"/>
        </w:rPr>
      </w:pPr>
    </w:p>
    <w:sectPr w:rsidR="00C167CC" w:rsidRPr="00C167CC" w:rsidSect="006D1163">
      <w:pgSz w:w="11906" w:h="16838"/>
      <w:pgMar w:top="425" w:right="851" w:bottom="425" w:left="851" w:header="4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06" w:rsidRDefault="00907F06" w:rsidP="004F346A">
      <w:r>
        <w:separator/>
      </w:r>
    </w:p>
  </w:endnote>
  <w:endnote w:type="continuationSeparator" w:id="0">
    <w:p w:rsidR="00907F06" w:rsidRDefault="00907F06" w:rsidP="004F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06" w:rsidRDefault="00907F06" w:rsidP="004F346A">
      <w:r>
        <w:separator/>
      </w:r>
    </w:p>
  </w:footnote>
  <w:footnote w:type="continuationSeparator" w:id="0">
    <w:p w:rsidR="00907F06" w:rsidRDefault="00907F06" w:rsidP="004F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973075"/>
      <w:docPartObj>
        <w:docPartGallery w:val="Page Numbers (Top of Page)"/>
        <w:docPartUnique/>
      </w:docPartObj>
    </w:sdtPr>
    <w:sdtEndPr/>
    <w:sdtContent>
      <w:p w:rsidR="00973F28" w:rsidRDefault="00973F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12B">
          <w:rPr>
            <w:noProof/>
          </w:rPr>
          <w:t>7</w:t>
        </w:r>
        <w:r>
          <w:fldChar w:fldCharType="end"/>
        </w:r>
      </w:p>
    </w:sdtContent>
  </w:sdt>
  <w:p w:rsidR="00973F28" w:rsidRDefault="00973F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7EC5"/>
    <w:multiLevelType w:val="hybridMultilevel"/>
    <w:tmpl w:val="727A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332F"/>
    <w:multiLevelType w:val="hybridMultilevel"/>
    <w:tmpl w:val="DE32E01E"/>
    <w:lvl w:ilvl="0" w:tplc="0E3C509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4BD90D35"/>
    <w:multiLevelType w:val="hybridMultilevel"/>
    <w:tmpl w:val="73285D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77"/>
    <w:rsid w:val="000032B3"/>
    <w:rsid w:val="00003E17"/>
    <w:rsid w:val="000108B6"/>
    <w:rsid w:val="000146D1"/>
    <w:rsid w:val="00014AE6"/>
    <w:rsid w:val="0001742F"/>
    <w:rsid w:val="00017C26"/>
    <w:rsid w:val="00020A60"/>
    <w:rsid w:val="00022368"/>
    <w:rsid w:val="00022E8A"/>
    <w:rsid w:val="0002591F"/>
    <w:rsid w:val="000279E0"/>
    <w:rsid w:val="0003016D"/>
    <w:rsid w:val="0003176F"/>
    <w:rsid w:val="00040BAF"/>
    <w:rsid w:val="00041373"/>
    <w:rsid w:val="00041474"/>
    <w:rsid w:val="0004787F"/>
    <w:rsid w:val="00050550"/>
    <w:rsid w:val="00052E09"/>
    <w:rsid w:val="00054DE1"/>
    <w:rsid w:val="00064BBE"/>
    <w:rsid w:val="0007231D"/>
    <w:rsid w:val="00075B24"/>
    <w:rsid w:val="000760DD"/>
    <w:rsid w:val="00077223"/>
    <w:rsid w:val="00080810"/>
    <w:rsid w:val="00081807"/>
    <w:rsid w:val="000845CF"/>
    <w:rsid w:val="0008543B"/>
    <w:rsid w:val="000868A7"/>
    <w:rsid w:val="00086C18"/>
    <w:rsid w:val="00095E63"/>
    <w:rsid w:val="00095F95"/>
    <w:rsid w:val="000A0F1E"/>
    <w:rsid w:val="000A32CB"/>
    <w:rsid w:val="000A3C15"/>
    <w:rsid w:val="000A4FDE"/>
    <w:rsid w:val="000A5CED"/>
    <w:rsid w:val="000A628E"/>
    <w:rsid w:val="000B0A9B"/>
    <w:rsid w:val="000B3330"/>
    <w:rsid w:val="000B34D3"/>
    <w:rsid w:val="000B3B69"/>
    <w:rsid w:val="000B495E"/>
    <w:rsid w:val="000B7434"/>
    <w:rsid w:val="000B7678"/>
    <w:rsid w:val="000B7DCF"/>
    <w:rsid w:val="000B7F8B"/>
    <w:rsid w:val="000C1854"/>
    <w:rsid w:val="000C5047"/>
    <w:rsid w:val="000C5E13"/>
    <w:rsid w:val="000C6E59"/>
    <w:rsid w:val="000C7B43"/>
    <w:rsid w:val="000D2E65"/>
    <w:rsid w:val="000D3699"/>
    <w:rsid w:val="000D3C22"/>
    <w:rsid w:val="000D42A1"/>
    <w:rsid w:val="000D7E9A"/>
    <w:rsid w:val="000E0632"/>
    <w:rsid w:val="000E076C"/>
    <w:rsid w:val="000E0A6B"/>
    <w:rsid w:val="000E5A70"/>
    <w:rsid w:val="000E6310"/>
    <w:rsid w:val="000E6A14"/>
    <w:rsid w:val="000F0C80"/>
    <w:rsid w:val="000F1C01"/>
    <w:rsid w:val="000F2F54"/>
    <w:rsid w:val="000F5550"/>
    <w:rsid w:val="000F6BAF"/>
    <w:rsid w:val="00103F14"/>
    <w:rsid w:val="00105260"/>
    <w:rsid w:val="00105760"/>
    <w:rsid w:val="001100E5"/>
    <w:rsid w:val="00111237"/>
    <w:rsid w:val="001137B8"/>
    <w:rsid w:val="001138BA"/>
    <w:rsid w:val="001138F5"/>
    <w:rsid w:val="0011666E"/>
    <w:rsid w:val="00122AF1"/>
    <w:rsid w:val="00126A1B"/>
    <w:rsid w:val="00132674"/>
    <w:rsid w:val="00133600"/>
    <w:rsid w:val="001340FE"/>
    <w:rsid w:val="00134767"/>
    <w:rsid w:val="001366EC"/>
    <w:rsid w:val="00142273"/>
    <w:rsid w:val="00144305"/>
    <w:rsid w:val="00146C23"/>
    <w:rsid w:val="00146F8B"/>
    <w:rsid w:val="00151FCC"/>
    <w:rsid w:val="00152671"/>
    <w:rsid w:val="00152BF6"/>
    <w:rsid w:val="00152E7F"/>
    <w:rsid w:val="00153C1C"/>
    <w:rsid w:val="00153EB6"/>
    <w:rsid w:val="0015579D"/>
    <w:rsid w:val="00156C79"/>
    <w:rsid w:val="001573F2"/>
    <w:rsid w:val="0016034A"/>
    <w:rsid w:val="0016076A"/>
    <w:rsid w:val="00160E9D"/>
    <w:rsid w:val="00161BAB"/>
    <w:rsid w:val="00161D5F"/>
    <w:rsid w:val="001636E7"/>
    <w:rsid w:val="00163DCB"/>
    <w:rsid w:val="00165358"/>
    <w:rsid w:val="00165882"/>
    <w:rsid w:val="00166654"/>
    <w:rsid w:val="001671B4"/>
    <w:rsid w:val="001677C2"/>
    <w:rsid w:val="00171EC7"/>
    <w:rsid w:val="00175C83"/>
    <w:rsid w:val="001769FC"/>
    <w:rsid w:val="0017727B"/>
    <w:rsid w:val="001805D5"/>
    <w:rsid w:val="00180A46"/>
    <w:rsid w:val="00182E87"/>
    <w:rsid w:val="00182F1A"/>
    <w:rsid w:val="00183EF9"/>
    <w:rsid w:val="00187E16"/>
    <w:rsid w:val="00194AA8"/>
    <w:rsid w:val="00194C2E"/>
    <w:rsid w:val="0019506E"/>
    <w:rsid w:val="001968E2"/>
    <w:rsid w:val="0019780C"/>
    <w:rsid w:val="00197DB4"/>
    <w:rsid w:val="001A0923"/>
    <w:rsid w:val="001A1F7F"/>
    <w:rsid w:val="001A519F"/>
    <w:rsid w:val="001A5A50"/>
    <w:rsid w:val="001A7F6A"/>
    <w:rsid w:val="001B072E"/>
    <w:rsid w:val="001B096B"/>
    <w:rsid w:val="001B2DAC"/>
    <w:rsid w:val="001B54C8"/>
    <w:rsid w:val="001B63DA"/>
    <w:rsid w:val="001B723B"/>
    <w:rsid w:val="001B7426"/>
    <w:rsid w:val="001C31D3"/>
    <w:rsid w:val="001C5328"/>
    <w:rsid w:val="001C562D"/>
    <w:rsid w:val="001C637D"/>
    <w:rsid w:val="001C6B97"/>
    <w:rsid w:val="001D023E"/>
    <w:rsid w:val="001D106A"/>
    <w:rsid w:val="001D11BD"/>
    <w:rsid w:val="001D163F"/>
    <w:rsid w:val="001D2C41"/>
    <w:rsid w:val="001D43FD"/>
    <w:rsid w:val="001D46C0"/>
    <w:rsid w:val="001D49AC"/>
    <w:rsid w:val="001D590E"/>
    <w:rsid w:val="001D5C3D"/>
    <w:rsid w:val="001D5F04"/>
    <w:rsid w:val="001D6185"/>
    <w:rsid w:val="001E2AD7"/>
    <w:rsid w:val="001E47A1"/>
    <w:rsid w:val="001E4BFC"/>
    <w:rsid w:val="001E599D"/>
    <w:rsid w:val="001E6DAD"/>
    <w:rsid w:val="001F0014"/>
    <w:rsid w:val="001F14EE"/>
    <w:rsid w:val="001F1BF6"/>
    <w:rsid w:val="001F348F"/>
    <w:rsid w:val="001F390D"/>
    <w:rsid w:val="001F7E45"/>
    <w:rsid w:val="002001A8"/>
    <w:rsid w:val="00202E01"/>
    <w:rsid w:val="002038DC"/>
    <w:rsid w:val="00203D80"/>
    <w:rsid w:val="00206D18"/>
    <w:rsid w:val="00207107"/>
    <w:rsid w:val="00211FDB"/>
    <w:rsid w:val="00212B2F"/>
    <w:rsid w:val="00213DB9"/>
    <w:rsid w:val="00220811"/>
    <w:rsid w:val="00221B80"/>
    <w:rsid w:val="00221BFD"/>
    <w:rsid w:val="00221E3B"/>
    <w:rsid w:val="00224C37"/>
    <w:rsid w:val="00224F59"/>
    <w:rsid w:val="00225439"/>
    <w:rsid w:val="0022733B"/>
    <w:rsid w:val="00230F72"/>
    <w:rsid w:val="0023326F"/>
    <w:rsid w:val="00235C91"/>
    <w:rsid w:val="00236C77"/>
    <w:rsid w:val="0024327E"/>
    <w:rsid w:val="002435A6"/>
    <w:rsid w:val="00243831"/>
    <w:rsid w:val="00245590"/>
    <w:rsid w:val="002459A9"/>
    <w:rsid w:val="002479A2"/>
    <w:rsid w:val="00251254"/>
    <w:rsid w:val="00253378"/>
    <w:rsid w:val="002554B9"/>
    <w:rsid w:val="00260030"/>
    <w:rsid w:val="00264A83"/>
    <w:rsid w:val="00267CF2"/>
    <w:rsid w:val="002718C7"/>
    <w:rsid w:val="00272E69"/>
    <w:rsid w:val="00276639"/>
    <w:rsid w:val="00285769"/>
    <w:rsid w:val="002902A5"/>
    <w:rsid w:val="0029112A"/>
    <w:rsid w:val="00293367"/>
    <w:rsid w:val="0029628A"/>
    <w:rsid w:val="00297F64"/>
    <w:rsid w:val="002A059C"/>
    <w:rsid w:val="002A2B0A"/>
    <w:rsid w:val="002A2B19"/>
    <w:rsid w:val="002A3F09"/>
    <w:rsid w:val="002A50DF"/>
    <w:rsid w:val="002A6FC9"/>
    <w:rsid w:val="002A73EC"/>
    <w:rsid w:val="002B05D4"/>
    <w:rsid w:val="002B08F7"/>
    <w:rsid w:val="002B1252"/>
    <w:rsid w:val="002B17C5"/>
    <w:rsid w:val="002B2A0E"/>
    <w:rsid w:val="002B46A8"/>
    <w:rsid w:val="002B4897"/>
    <w:rsid w:val="002B50AF"/>
    <w:rsid w:val="002B5141"/>
    <w:rsid w:val="002B5A0D"/>
    <w:rsid w:val="002B7914"/>
    <w:rsid w:val="002C0767"/>
    <w:rsid w:val="002C0CD0"/>
    <w:rsid w:val="002C3CAF"/>
    <w:rsid w:val="002D490F"/>
    <w:rsid w:val="002D633F"/>
    <w:rsid w:val="002E4A0E"/>
    <w:rsid w:val="002E53F2"/>
    <w:rsid w:val="002F04E6"/>
    <w:rsid w:val="002F0E43"/>
    <w:rsid w:val="002F222D"/>
    <w:rsid w:val="002F4C03"/>
    <w:rsid w:val="002F74EB"/>
    <w:rsid w:val="002F7FA9"/>
    <w:rsid w:val="00302A01"/>
    <w:rsid w:val="00305A13"/>
    <w:rsid w:val="00313502"/>
    <w:rsid w:val="003206FD"/>
    <w:rsid w:val="00320D82"/>
    <w:rsid w:val="00321D30"/>
    <w:rsid w:val="003226DA"/>
    <w:rsid w:val="00323CA3"/>
    <w:rsid w:val="00324A12"/>
    <w:rsid w:val="0032516D"/>
    <w:rsid w:val="00326E7C"/>
    <w:rsid w:val="003274DB"/>
    <w:rsid w:val="003279DF"/>
    <w:rsid w:val="0033009D"/>
    <w:rsid w:val="00331961"/>
    <w:rsid w:val="00331E1F"/>
    <w:rsid w:val="00334F25"/>
    <w:rsid w:val="00341AE9"/>
    <w:rsid w:val="0034356D"/>
    <w:rsid w:val="003466AA"/>
    <w:rsid w:val="00351933"/>
    <w:rsid w:val="00354B9F"/>
    <w:rsid w:val="00354D78"/>
    <w:rsid w:val="00356885"/>
    <w:rsid w:val="003604CC"/>
    <w:rsid w:val="00361AE3"/>
    <w:rsid w:val="00361E50"/>
    <w:rsid w:val="003675DE"/>
    <w:rsid w:val="00376C83"/>
    <w:rsid w:val="003772F5"/>
    <w:rsid w:val="00377D55"/>
    <w:rsid w:val="00381700"/>
    <w:rsid w:val="0038622D"/>
    <w:rsid w:val="003907E6"/>
    <w:rsid w:val="003914FD"/>
    <w:rsid w:val="003939D2"/>
    <w:rsid w:val="00393C1A"/>
    <w:rsid w:val="003941D7"/>
    <w:rsid w:val="0039433E"/>
    <w:rsid w:val="00394361"/>
    <w:rsid w:val="003951DC"/>
    <w:rsid w:val="00396569"/>
    <w:rsid w:val="003A06D8"/>
    <w:rsid w:val="003A117F"/>
    <w:rsid w:val="003A26F6"/>
    <w:rsid w:val="003A7719"/>
    <w:rsid w:val="003B0289"/>
    <w:rsid w:val="003B1AAE"/>
    <w:rsid w:val="003B2B66"/>
    <w:rsid w:val="003B3127"/>
    <w:rsid w:val="003B3CDC"/>
    <w:rsid w:val="003C1812"/>
    <w:rsid w:val="003C2482"/>
    <w:rsid w:val="003C252D"/>
    <w:rsid w:val="003C3164"/>
    <w:rsid w:val="003C3EAB"/>
    <w:rsid w:val="003C4596"/>
    <w:rsid w:val="003C5CB0"/>
    <w:rsid w:val="003D0E3F"/>
    <w:rsid w:val="003D0FA1"/>
    <w:rsid w:val="003D17E3"/>
    <w:rsid w:val="003D7901"/>
    <w:rsid w:val="003E115C"/>
    <w:rsid w:val="003E1318"/>
    <w:rsid w:val="003E2A5B"/>
    <w:rsid w:val="003E33F6"/>
    <w:rsid w:val="003E720D"/>
    <w:rsid w:val="003E735D"/>
    <w:rsid w:val="003F11C8"/>
    <w:rsid w:val="003F18C4"/>
    <w:rsid w:val="003F1CD2"/>
    <w:rsid w:val="003F37F2"/>
    <w:rsid w:val="003F3B1E"/>
    <w:rsid w:val="003F5BE4"/>
    <w:rsid w:val="003F6350"/>
    <w:rsid w:val="003F70FB"/>
    <w:rsid w:val="004017BC"/>
    <w:rsid w:val="00402556"/>
    <w:rsid w:val="00402C26"/>
    <w:rsid w:val="0040368F"/>
    <w:rsid w:val="004059D9"/>
    <w:rsid w:val="004068B2"/>
    <w:rsid w:val="004105F6"/>
    <w:rsid w:val="00420C65"/>
    <w:rsid w:val="00421714"/>
    <w:rsid w:val="004234AB"/>
    <w:rsid w:val="00424542"/>
    <w:rsid w:val="00425D17"/>
    <w:rsid w:val="00426327"/>
    <w:rsid w:val="00426FD6"/>
    <w:rsid w:val="0043008D"/>
    <w:rsid w:val="00432132"/>
    <w:rsid w:val="004327B8"/>
    <w:rsid w:val="004333ED"/>
    <w:rsid w:val="00433A63"/>
    <w:rsid w:val="00434037"/>
    <w:rsid w:val="0043472D"/>
    <w:rsid w:val="00435286"/>
    <w:rsid w:val="00436E31"/>
    <w:rsid w:val="0044244D"/>
    <w:rsid w:val="004438BD"/>
    <w:rsid w:val="00443C17"/>
    <w:rsid w:val="004459FE"/>
    <w:rsid w:val="004468A2"/>
    <w:rsid w:val="00450289"/>
    <w:rsid w:val="00450899"/>
    <w:rsid w:val="00451B70"/>
    <w:rsid w:val="0045268C"/>
    <w:rsid w:val="004530B4"/>
    <w:rsid w:val="004541F3"/>
    <w:rsid w:val="00456CC2"/>
    <w:rsid w:val="00457000"/>
    <w:rsid w:val="00471944"/>
    <w:rsid w:val="00477786"/>
    <w:rsid w:val="0048224D"/>
    <w:rsid w:val="0048331D"/>
    <w:rsid w:val="00484468"/>
    <w:rsid w:val="0048572C"/>
    <w:rsid w:val="004862D5"/>
    <w:rsid w:val="004877BB"/>
    <w:rsid w:val="004932F7"/>
    <w:rsid w:val="00493828"/>
    <w:rsid w:val="00493CCC"/>
    <w:rsid w:val="004949CA"/>
    <w:rsid w:val="004960EB"/>
    <w:rsid w:val="00496148"/>
    <w:rsid w:val="004A238E"/>
    <w:rsid w:val="004A3211"/>
    <w:rsid w:val="004A41AA"/>
    <w:rsid w:val="004A590F"/>
    <w:rsid w:val="004A682B"/>
    <w:rsid w:val="004A6D70"/>
    <w:rsid w:val="004A7AD7"/>
    <w:rsid w:val="004B3A66"/>
    <w:rsid w:val="004B3CF2"/>
    <w:rsid w:val="004B4834"/>
    <w:rsid w:val="004B4C99"/>
    <w:rsid w:val="004C0D15"/>
    <w:rsid w:val="004C0F06"/>
    <w:rsid w:val="004C26C6"/>
    <w:rsid w:val="004C48E6"/>
    <w:rsid w:val="004C59AC"/>
    <w:rsid w:val="004C7521"/>
    <w:rsid w:val="004D55A6"/>
    <w:rsid w:val="004D6A11"/>
    <w:rsid w:val="004E2E1A"/>
    <w:rsid w:val="004F1910"/>
    <w:rsid w:val="004F2EF9"/>
    <w:rsid w:val="004F346A"/>
    <w:rsid w:val="004F44E8"/>
    <w:rsid w:val="004F56E0"/>
    <w:rsid w:val="004F6EDF"/>
    <w:rsid w:val="005013F0"/>
    <w:rsid w:val="00501407"/>
    <w:rsid w:val="00501DC1"/>
    <w:rsid w:val="005031F4"/>
    <w:rsid w:val="0050425A"/>
    <w:rsid w:val="00507222"/>
    <w:rsid w:val="00507267"/>
    <w:rsid w:val="0050748E"/>
    <w:rsid w:val="00510716"/>
    <w:rsid w:val="00513F6B"/>
    <w:rsid w:val="00514F7A"/>
    <w:rsid w:val="005207ED"/>
    <w:rsid w:val="00522447"/>
    <w:rsid w:val="00522800"/>
    <w:rsid w:val="005343F3"/>
    <w:rsid w:val="00534569"/>
    <w:rsid w:val="00541791"/>
    <w:rsid w:val="00541F03"/>
    <w:rsid w:val="005432B2"/>
    <w:rsid w:val="00544E74"/>
    <w:rsid w:val="0054510E"/>
    <w:rsid w:val="005456B6"/>
    <w:rsid w:val="00545F0F"/>
    <w:rsid w:val="00546196"/>
    <w:rsid w:val="0054765F"/>
    <w:rsid w:val="0055004D"/>
    <w:rsid w:val="00551B48"/>
    <w:rsid w:val="005533AE"/>
    <w:rsid w:val="00553E98"/>
    <w:rsid w:val="00554538"/>
    <w:rsid w:val="00554BE7"/>
    <w:rsid w:val="00555CA7"/>
    <w:rsid w:val="00555F02"/>
    <w:rsid w:val="005572D9"/>
    <w:rsid w:val="00560883"/>
    <w:rsid w:val="00560EBC"/>
    <w:rsid w:val="00562C33"/>
    <w:rsid w:val="005651B2"/>
    <w:rsid w:val="00571486"/>
    <w:rsid w:val="00571BE8"/>
    <w:rsid w:val="00576357"/>
    <w:rsid w:val="00585B10"/>
    <w:rsid w:val="00586441"/>
    <w:rsid w:val="00586520"/>
    <w:rsid w:val="005916E2"/>
    <w:rsid w:val="00592AED"/>
    <w:rsid w:val="005935C8"/>
    <w:rsid w:val="0059402D"/>
    <w:rsid w:val="00594058"/>
    <w:rsid w:val="00594B6E"/>
    <w:rsid w:val="005951DF"/>
    <w:rsid w:val="00596953"/>
    <w:rsid w:val="005977B9"/>
    <w:rsid w:val="005A09A5"/>
    <w:rsid w:val="005A2191"/>
    <w:rsid w:val="005A3FE4"/>
    <w:rsid w:val="005A5F8C"/>
    <w:rsid w:val="005A7EFC"/>
    <w:rsid w:val="005B07A7"/>
    <w:rsid w:val="005B1642"/>
    <w:rsid w:val="005B301F"/>
    <w:rsid w:val="005B3300"/>
    <w:rsid w:val="005B3C51"/>
    <w:rsid w:val="005B67EE"/>
    <w:rsid w:val="005C44A5"/>
    <w:rsid w:val="005C5D23"/>
    <w:rsid w:val="005D125D"/>
    <w:rsid w:val="005D3582"/>
    <w:rsid w:val="005D5AD7"/>
    <w:rsid w:val="005D729E"/>
    <w:rsid w:val="005E0B5D"/>
    <w:rsid w:val="005E2404"/>
    <w:rsid w:val="005E7F6C"/>
    <w:rsid w:val="005F012A"/>
    <w:rsid w:val="005F0C7E"/>
    <w:rsid w:val="005F1029"/>
    <w:rsid w:val="005F2BD9"/>
    <w:rsid w:val="005F3B69"/>
    <w:rsid w:val="005F4FCA"/>
    <w:rsid w:val="005F6854"/>
    <w:rsid w:val="005F753E"/>
    <w:rsid w:val="005F7D69"/>
    <w:rsid w:val="00600313"/>
    <w:rsid w:val="006011C2"/>
    <w:rsid w:val="00602865"/>
    <w:rsid w:val="0060477C"/>
    <w:rsid w:val="006057D8"/>
    <w:rsid w:val="00605A2A"/>
    <w:rsid w:val="0060629D"/>
    <w:rsid w:val="006067A7"/>
    <w:rsid w:val="00607283"/>
    <w:rsid w:val="00610105"/>
    <w:rsid w:val="00610A6C"/>
    <w:rsid w:val="00611D3C"/>
    <w:rsid w:val="00612370"/>
    <w:rsid w:val="00612F0A"/>
    <w:rsid w:val="0061489A"/>
    <w:rsid w:val="006166D5"/>
    <w:rsid w:val="00616BF1"/>
    <w:rsid w:val="0062114C"/>
    <w:rsid w:val="006257B5"/>
    <w:rsid w:val="006265C8"/>
    <w:rsid w:val="00627D59"/>
    <w:rsid w:val="00632DA2"/>
    <w:rsid w:val="0063668C"/>
    <w:rsid w:val="00640C5B"/>
    <w:rsid w:val="006466E5"/>
    <w:rsid w:val="00650C7C"/>
    <w:rsid w:val="00651F85"/>
    <w:rsid w:val="00654A72"/>
    <w:rsid w:val="0066083D"/>
    <w:rsid w:val="00660883"/>
    <w:rsid w:val="0066099F"/>
    <w:rsid w:val="0066312B"/>
    <w:rsid w:val="00663394"/>
    <w:rsid w:val="00663F83"/>
    <w:rsid w:val="00664C42"/>
    <w:rsid w:val="00672726"/>
    <w:rsid w:val="00673514"/>
    <w:rsid w:val="0067371B"/>
    <w:rsid w:val="00675AE7"/>
    <w:rsid w:val="00677788"/>
    <w:rsid w:val="00680651"/>
    <w:rsid w:val="00682406"/>
    <w:rsid w:val="00682D59"/>
    <w:rsid w:val="00685C8E"/>
    <w:rsid w:val="00687834"/>
    <w:rsid w:val="006931E8"/>
    <w:rsid w:val="00694DE7"/>
    <w:rsid w:val="00696995"/>
    <w:rsid w:val="006A596F"/>
    <w:rsid w:val="006A6AAB"/>
    <w:rsid w:val="006A77E2"/>
    <w:rsid w:val="006B22CC"/>
    <w:rsid w:val="006B409A"/>
    <w:rsid w:val="006B42F3"/>
    <w:rsid w:val="006B456F"/>
    <w:rsid w:val="006B5EE3"/>
    <w:rsid w:val="006C251B"/>
    <w:rsid w:val="006C4F43"/>
    <w:rsid w:val="006C5121"/>
    <w:rsid w:val="006D1163"/>
    <w:rsid w:val="006D1B94"/>
    <w:rsid w:val="006D2361"/>
    <w:rsid w:val="006D6159"/>
    <w:rsid w:val="006D7ABD"/>
    <w:rsid w:val="006E07CB"/>
    <w:rsid w:val="006E63F8"/>
    <w:rsid w:val="006F05CC"/>
    <w:rsid w:val="006F0C26"/>
    <w:rsid w:val="006F15AC"/>
    <w:rsid w:val="006F1682"/>
    <w:rsid w:val="006F1B2C"/>
    <w:rsid w:val="006F4EC7"/>
    <w:rsid w:val="006F52B4"/>
    <w:rsid w:val="006F7068"/>
    <w:rsid w:val="006F7248"/>
    <w:rsid w:val="006F7A15"/>
    <w:rsid w:val="0070266F"/>
    <w:rsid w:val="007029D0"/>
    <w:rsid w:val="00703877"/>
    <w:rsid w:val="0070511A"/>
    <w:rsid w:val="00705493"/>
    <w:rsid w:val="007058DC"/>
    <w:rsid w:val="0070732A"/>
    <w:rsid w:val="0071381B"/>
    <w:rsid w:val="00714A83"/>
    <w:rsid w:val="00715907"/>
    <w:rsid w:val="00716DA5"/>
    <w:rsid w:val="00725D14"/>
    <w:rsid w:val="00726A71"/>
    <w:rsid w:val="007309C0"/>
    <w:rsid w:val="007311CF"/>
    <w:rsid w:val="00731F31"/>
    <w:rsid w:val="00732922"/>
    <w:rsid w:val="007350D9"/>
    <w:rsid w:val="007362D9"/>
    <w:rsid w:val="00736890"/>
    <w:rsid w:val="00740E50"/>
    <w:rsid w:val="00742432"/>
    <w:rsid w:val="00743395"/>
    <w:rsid w:val="00743AE9"/>
    <w:rsid w:val="00744E2A"/>
    <w:rsid w:val="00745E92"/>
    <w:rsid w:val="00745F38"/>
    <w:rsid w:val="007520AF"/>
    <w:rsid w:val="00752A87"/>
    <w:rsid w:val="00752BCA"/>
    <w:rsid w:val="00754D58"/>
    <w:rsid w:val="00756DAC"/>
    <w:rsid w:val="00757DFA"/>
    <w:rsid w:val="007658D0"/>
    <w:rsid w:val="00765E15"/>
    <w:rsid w:val="007661DE"/>
    <w:rsid w:val="00766D85"/>
    <w:rsid w:val="00771E28"/>
    <w:rsid w:val="00772F0C"/>
    <w:rsid w:val="0077467A"/>
    <w:rsid w:val="007748C6"/>
    <w:rsid w:val="00775003"/>
    <w:rsid w:val="007753A0"/>
    <w:rsid w:val="00775794"/>
    <w:rsid w:val="00776762"/>
    <w:rsid w:val="0078086C"/>
    <w:rsid w:val="00781BE7"/>
    <w:rsid w:val="00782128"/>
    <w:rsid w:val="0078322E"/>
    <w:rsid w:val="00792B54"/>
    <w:rsid w:val="007930B0"/>
    <w:rsid w:val="00793AE4"/>
    <w:rsid w:val="007947E3"/>
    <w:rsid w:val="00794F77"/>
    <w:rsid w:val="00796EE7"/>
    <w:rsid w:val="007A2B9D"/>
    <w:rsid w:val="007A306B"/>
    <w:rsid w:val="007B0566"/>
    <w:rsid w:val="007B437C"/>
    <w:rsid w:val="007B4A33"/>
    <w:rsid w:val="007B7493"/>
    <w:rsid w:val="007C064A"/>
    <w:rsid w:val="007C271B"/>
    <w:rsid w:val="007C62EE"/>
    <w:rsid w:val="007C7FAA"/>
    <w:rsid w:val="007D1E9D"/>
    <w:rsid w:val="007D3BB8"/>
    <w:rsid w:val="007D4B28"/>
    <w:rsid w:val="007D63BF"/>
    <w:rsid w:val="007E00F5"/>
    <w:rsid w:val="007E0180"/>
    <w:rsid w:val="007E1A92"/>
    <w:rsid w:val="007E44F3"/>
    <w:rsid w:val="007E592F"/>
    <w:rsid w:val="007F1051"/>
    <w:rsid w:val="007F1687"/>
    <w:rsid w:val="007F1867"/>
    <w:rsid w:val="007F55CE"/>
    <w:rsid w:val="007F7EA1"/>
    <w:rsid w:val="00801E93"/>
    <w:rsid w:val="008026B9"/>
    <w:rsid w:val="0080701E"/>
    <w:rsid w:val="008072BE"/>
    <w:rsid w:val="00811C42"/>
    <w:rsid w:val="00812078"/>
    <w:rsid w:val="008155CF"/>
    <w:rsid w:val="0081574A"/>
    <w:rsid w:val="0081676F"/>
    <w:rsid w:val="00823121"/>
    <w:rsid w:val="008246C0"/>
    <w:rsid w:val="008246DB"/>
    <w:rsid w:val="00832169"/>
    <w:rsid w:val="00833C0B"/>
    <w:rsid w:val="00834031"/>
    <w:rsid w:val="00835A2B"/>
    <w:rsid w:val="00837D83"/>
    <w:rsid w:val="0084088C"/>
    <w:rsid w:val="00842429"/>
    <w:rsid w:val="008430F1"/>
    <w:rsid w:val="008438D2"/>
    <w:rsid w:val="008440EE"/>
    <w:rsid w:val="00850360"/>
    <w:rsid w:val="00850A9A"/>
    <w:rsid w:val="00851497"/>
    <w:rsid w:val="0085317A"/>
    <w:rsid w:val="0085505D"/>
    <w:rsid w:val="00857DF6"/>
    <w:rsid w:val="00860510"/>
    <w:rsid w:val="00861E0F"/>
    <w:rsid w:val="00862D11"/>
    <w:rsid w:val="00864C81"/>
    <w:rsid w:val="00865805"/>
    <w:rsid w:val="00865D42"/>
    <w:rsid w:val="00867049"/>
    <w:rsid w:val="008715C4"/>
    <w:rsid w:val="00872053"/>
    <w:rsid w:val="00873927"/>
    <w:rsid w:val="00874502"/>
    <w:rsid w:val="008767DA"/>
    <w:rsid w:val="008768C7"/>
    <w:rsid w:val="00876AE6"/>
    <w:rsid w:val="0088553C"/>
    <w:rsid w:val="00885ADB"/>
    <w:rsid w:val="0088603B"/>
    <w:rsid w:val="00891635"/>
    <w:rsid w:val="00891669"/>
    <w:rsid w:val="00892D71"/>
    <w:rsid w:val="00892F59"/>
    <w:rsid w:val="00894439"/>
    <w:rsid w:val="00895026"/>
    <w:rsid w:val="00896CDA"/>
    <w:rsid w:val="008A491B"/>
    <w:rsid w:val="008A646C"/>
    <w:rsid w:val="008A794F"/>
    <w:rsid w:val="008B011D"/>
    <w:rsid w:val="008B14CE"/>
    <w:rsid w:val="008B2BCC"/>
    <w:rsid w:val="008B3667"/>
    <w:rsid w:val="008B5B72"/>
    <w:rsid w:val="008B78BB"/>
    <w:rsid w:val="008C11BD"/>
    <w:rsid w:val="008C22FA"/>
    <w:rsid w:val="008C674F"/>
    <w:rsid w:val="008C6AFA"/>
    <w:rsid w:val="008D0462"/>
    <w:rsid w:val="008D06D9"/>
    <w:rsid w:val="008D10BE"/>
    <w:rsid w:val="008D3563"/>
    <w:rsid w:val="008D3FA3"/>
    <w:rsid w:val="008D43CE"/>
    <w:rsid w:val="008D473C"/>
    <w:rsid w:val="008D671A"/>
    <w:rsid w:val="008E2444"/>
    <w:rsid w:val="008E7001"/>
    <w:rsid w:val="008E7F3D"/>
    <w:rsid w:val="008F0CD4"/>
    <w:rsid w:val="008F108B"/>
    <w:rsid w:val="008F1AA3"/>
    <w:rsid w:val="008F5222"/>
    <w:rsid w:val="008F555C"/>
    <w:rsid w:val="0090249B"/>
    <w:rsid w:val="009028B4"/>
    <w:rsid w:val="00904474"/>
    <w:rsid w:val="00906BC0"/>
    <w:rsid w:val="00906EE5"/>
    <w:rsid w:val="00907F06"/>
    <w:rsid w:val="009108DC"/>
    <w:rsid w:val="00911972"/>
    <w:rsid w:val="00914634"/>
    <w:rsid w:val="0092272D"/>
    <w:rsid w:val="009242F5"/>
    <w:rsid w:val="0092633C"/>
    <w:rsid w:val="009268E2"/>
    <w:rsid w:val="00931F7C"/>
    <w:rsid w:val="009340D4"/>
    <w:rsid w:val="009341F8"/>
    <w:rsid w:val="009376E0"/>
    <w:rsid w:val="0094293A"/>
    <w:rsid w:val="00952ADA"/>
    <w:rsid w:val="009532ED"/>
    <w:rsid w:val="00956634"/>
    <w:rsid w:val="00956EFD"/>
    <w:rsid w:val="00957C77"/>
    <w:rsid w:val="0096211F"/>
    <w:rsid w:val="0096364A"/>
    <w:rsid w:val="009642CC"/>
    <w:rsid w:val="00964FDE"/>
    <w:rsid w:val="0096640C"/>
    <w:rsid w:val="00972682"/>
    <w:rsid w:val="00973F28"/>
    <w:rsid w:val="009742DB"/>
    <w:rsid w:val="009814B9"/>
    <w:rsid w:val="0098526B"/>
    <w:rsid w:val="00986934"/>
    <w:rsid w:val="0099216E"/>
    <w:rsid w:val="009935E4"/>
    <w:rsid w:val="00993A9B"/>
    <w:rsid w:val="0099452F"/>
    <w:rsid w:val="00995DC8"/>
    <w:rsid w:val="00995E8D"/>
    <w:rsid w:val="00996B10"/>
    <w:rsid w:val="009979C0"/>
    <w:rsid w:val="009A17CD"/>
    <w:rsid w:val="009A18A9"/>
    <w:rsid w:val="009A3274"/>
    <w:rsid w:val="009A6363"/>
    <w:rsid w:val="009A655A"/>
    <w:rsid w:val="009A716C"/>
    <w:rsid w:val="009B02B6"/>
    <w:rsid w:val="009B087B"/>
    <w:rsid w:val="009B0FDE"/>
    <w:rsid w:val="009B6D83"/>
    <w:rsid w:val="009B7385"/>
    <w:rsid w:val="009C0348"/>
    <w:rsid w:val="009C2FFF"/>
    <w:rsid w:val="009C3437"/>
    <w:rsid w:val="009D123D"/>
    <w:rsid w:val="009D1EBE"/>
    <w:rsid w:val="009D2146"/>
    <w:rsid w:val="009D553B"/>
    <w:rsid w:val="009D65E8"/>
    <w:rsid w:val="009D7722"/>
    <w:rsid w:val="009E08F8"/>
    <w:rsid w:val="009E1669"/>
    <w:rsid w:val="009E3D8A"/>
    <w:rsid w:val="009E4109"/>
    <w:rsid w:val="009E59EC"/>
    <w:rsid w:val="009E6208"/>
    <w:rsid w:val="009E6F76"/>
    <w:rsid w:val="009E7256"/>
    <w:rsid w:val="009E79E5"/>
    <w:rsid w:val="009F1086"/>
    <w:rsid w:val="009F1096"/>
    <w:rsid w:val="009F211B"/>
    <w:rsid w:val="009F6BDC"/>
    <w:rsid w:val="009F6EF6"/>
    <w:rsid w:val="009F7716"/>
    <w:rsid w:val="009F7914"/>
    <w:rsid w:val="00A00200"/>
    <w:rsid w:val="00A021B9"/>
    <w:rsid w:val="00A03A8B"/>
    <w:rsid w:val="00A11EB6"/>
    <w:rsid w:val="00A12122"/>
    <w:rsid w:val="00A12B6F"/>
    <w:rsid w:val="00A130B9"/>
    <w:rsid w:val="00A130C7"/>
    <w:rsid w:val="00A13987"/>
    <w:rsid w:val="00A144F2"/>
    <w:rsid w:val="00A15460"/>
    <w:rsid w:val="00A16946"/>
    <w:rsid w:val="00A20444"/>
    <w:rsid w:val="00A23127"/>
    <w:rsid w:val="00A25870"/>
    <w:rsid w:val="00A26E06"/>
    <w:rsid w:val="00A30BDF"/>
    <w:rsid w:val="00A3127C"/>
    <w:rsid w:val="00A31427"/>
    <w:rsid w:val="00A3151A"/>
    <w:rsid w:val="00A3264F"/>
    <w:rsid w:val="00A33375"/>
    <w:rsid w:val="00A33926"/>
    <w:rsid w:val="00A33C17"/>
    <w:rsid w:val="00A34F80"/>
    <w:rsid w:val="00A3760B"/>
    <w:rsid w:val="00A409F0"/>
    <w:rsid w:val="00A460E6"/>
    <w:rsid w:val="00A46D82"/>
    <w:rsid w:val="00A52B64"/>
    <w:rsid w:val="00A5462C"/>
    <w:rsid w:val="00A54A40"/>
    <w:rsid w:val="00A61D7A"/>
    <w:rsid w:val="00A65FD0"/>
    <w:rsid w:val="00A66490"/>
    <w:rsid w:val="00A66DAC"/>
    <w:rsid w:val="00A6716D"/>
    <w:rsid w:val="00A70FC0"/>
    <w:rsid w:val="00A726B7"/>
    <w:rsid w:val="00A7326A"/>
    <w:rsid w:val="00A75190"/>
    <w:rsid w:val="00A75A05"/>
    <w:rsid w:val="00A7738C"/>
    <w:rsid w:val="00A77781"/>
    <w:rsid w:val="00A8059B"/>
    <w:rsid w:val="00A80B7F"/>
    <w:rsid w:val="00A816BA"/>
    <w:rsid w:val="00A8356F"/>
    <w:rsid w:val="00A83D8F"/>
    <w:rsid w:val="00A90660"/>
    <w:rsid w:val="00A909EE"/>
    <w:rsid w:val="00A91BDB"/>
    <w:rsid w:val="00A955DE"/>
    <w:rsid w:val="00A96C94"/>
    <w:rsid w:val="00A97DC2"/>
    <w:rsid w:val="00AA1393"/>
    <w:rsid w:val="00AA2C8C"/>
    <w:rsid w:val="00AB124A"/>
    <w:rsid w:val="00AB5804"/>
    <w:rsid w:val="00AB6B1C"/>
    <w:rsid w:val="00AC0FA4"/>
    <w:rsid w:val="00AC1AC3"/>
    <w:rsid w:val="00AC2DAC"/>
    <w:rsid w:val="00AC4CB0"/>
    <w:rsid w:val="00AC713D"/>
    <w:rsid w:val="00AD2078"/>
    <w:rsid w:val="00AD2495"/>
    <w:rsid w:val="00AD3350"/>
    <w:rsid w:val="00AD3DE2"/>
    <w:rsid w:val="00AE0ED0"/>
    <w:rsid w:val="00AE2DBC"/>
    <w:rsid w:val="00AE3D1E"/>
    <w:rsid w:val="00AE6E35"/>
    <w:rsid w:val="00AF1D35"/>
    <w:rsid w:val="00AF32A9"/>
    <w:rsid w:val="00AF4165"/>
    <w:rsid w:val="00AF55BC"/>
    <w:rsid w:val="00AF5DF4"/>
    <w:rsid w:val="00B020A8"/>
    <w:rsid w:val="00B03828"/>
    <w:rsid w:val="00B048A9"/>
    <w:rsid w:val="00B11105"/>
    <w:rsid w:val="00B17D28"/>
    <w:rsid w:val="00B17F35"/>
    <w:rsid w:val="00B20511"/>
    <w:rsid w:val="00B22D2B"/>
    <w:rsid w:val="00B237F1"/>
    <w:rsid w:val="00B23E78"/>
    <w:rsid w:val="00B2449C"/>
    <w:rsid w:val="00B26984"/>
    <w:rsid w:val="00B26E69"/>
    <w:rsid w:val="00B27684"/>
    <w:rsid w:val="00B31AA6"/>
    <w:rsid w:val="00B31ECA"/>
    <w:rsid w:val="00B345B0"/>
    <w:rsid w:val="00B34913"/>
    <w:rsid w:val="00B34AD2"/>
    <w:rsid w:val="00B37A8B"/>
    <w:rsid w:val="00B40F0C"/>
    <w:rsid w:val="00B40F37"/>
    <w:rsid w:val="00B43839"/>
    <w:rsid w:val="00B43F49"/>
    <w:rsid w:val="00B45F9F"/>
    <w:rsid w:val="00B4613E"/>
    <w:rsid w:val="00B461F8"/>
    <w:rsid w:val="00B46934"/>
    <w:rsid w:val="00B53238"/>
    <w:rsid w:val="00B5584A"/>
    <w:rsid w:val="00B55D43"/>
    <w:rsid w:val="00B60106"/>
    <w:rsid w:val="00B62432"/>
    <w:rsid w:val="00B62830"/>
    <w:rsid w:val="00B6532F"/>
    <w:rsid w:val="00B66F17"/>
    <w:rsid w:val="00B72349"/>
    <w:rsid w:val="00B73206"/>
    <w:rsid w:val="00B73494"/>
    <w:rsid w:val="00B73949"/>
    <w:rsid w:val="00B74ACA"/>
    <w:rsid w:val="00B81397"/>
    <w:rsid w:val="00B8572E"/>
    <w:rsid w:val="00B90FE1"/>
    <w:rsid w:val="00B93399"/>
    <w:rsid w:val="00B94C95"/>
    <w:rsid w:val="00BA2E15"/>
    <w:rsid w:val="00BA3BAE"/>
    <w:rsid w:val="00BA7754"/>
    <w:rsid w:val="00BA7F7A"/>
    <w:rsid w:val="00BB341B"/>
    <w:rsid w:val="00BB3F52"/>
    <w:rsid w:val="00BC2421"/>
    <w:rsid w:val="00BC2D2E"/>
    <w:rsid w:val="00BC3920"/>
    <w:rsid w:val="00BC3A5A"/>
    <w:rsid w:val="00BC6EFA"/>
    <w:rsid w:val="00BC7CBC"/>
    <w:rsid w:val="00BD24A8"/>
    <w:rsid w:val="00BD3963"/>
    <w:rsid w:val="00BD4FD4"/>
    <w:rsid w:val="00BD5102"/>
    <w:rsid w:val="00BD64E7"/>
    <w:rsid w:val="00BD7A27"/>
    <w:rsid w:val="00BE174A"/>
    <w:rsid w:val="00BE4191"/>
    <w:rsid w:val="00BE4262"/>
    <w:rsid w:val="00BE6B8B"/>
    <w:rsid w:val="00BF1FC6"/>
    <w:rsid w:val="00BF1FF0"/>
    <w:rsid w:val="00BF6648"/>
    <w:rsid w:val="00C00956"/>
    <w:rsid w:val="00C01E5D"/>
    <w:rsid w:val="00C02AFB"/>
    <w:rsid w:val="00C0405B"/>
    <w:rsid w:val="00C04CC3"/>
    <w:rsid w:val="00C05B80"/>
    <w:rsid w:val="00C07337"/>
    <w:rsid w:val="00C07C10"/>
    <w:rsid w:val="00C167CC"/>
    <w:rsid w:val="00C21FB1"/>
    <w:rsid w:val="00C36F49"/>
    <w:rsid w:val="00C4525E"/>
    <w:rsid w:val="00C475B5"/>
    <w:rsid w:val="00C522BE"/>
    <w:rsid w:val="00C55213"/>
    <w:rsid w:val="00C572A4"/>
    <w:rsid w:val="00C57C1F"/>
    <w:rsid w:val="00C609CF"/>
    <w:rsid w:val="00C675CC"/>
    <w:rsid w:val="00C7030F"/>
    <w:rsid w:val="00C70523"/>
    <w:rsid w:val="00C74703"/>
    <w:rsid w:val="00C80052"/>
    <w:rsid w:val="00C83CF4"/>
    <w:rsid w:val="00C83F4B"/>
    <w:rsid w:val="00C865D7"/>
    <w:rsid w:val="00C86715"/>
    <w:rsid w:val="00C876DE"/>
    <w:rsid w:val="00C929A6"/>
    <w:rsid w:val="00C93F84"/>
    <w:rsid w:val="00C95643"/>
    <w:rsid w:val="00C961D1"/>
    <w:rsid w:val="00CA0EFA"/>
    <w:rsid w:val="00CA14B5"/>
    <w:rsid w:val="00CA1C48"/>
    <w:rsid w:val="00CB2C93"/>
    <w:rsid w:val="00CB4B97"/>
    <w:rsid w:val="00CB7075"/>
    <w:rsid w:val="00CB7C09"/>
    <w:rsid w:val="00CC0DEF"/>
    <w:rsid w:val="00CC41BD"/>
    <w:rsid w:val="00CC6258"/>
    <w:rsid w:val="00CD0C01"/>
    <w:rsid w:val="00CD18A7"/>
    <w:rsid w:val="00CD1C08"/>
    <w:rsid w:val="00CD1F77"/>
    <w:rsid w:val="00CD421E"/>
    <w:rsid w:val="00CD5C44"/>
    <w:rsid w:val="00CE1157"/>
    <w:rsid w:val="00CE1327"/>
    <w:rsid w:val="00CE1FEF"/>
    <w:rsid w:val="00CE2D7C"/>
    <w:rsid w:val="00CE64FB"/>
    <w:rsid w:val="00CE7260"/>
    <w:rsid w:val="00CF0479"/>
    <w:rsid w:val="00CF0A3F"/>
    <w:rsid w:val="00CF191B"/>
    <w:rsid w:val="00CF5C93"/>
    <w:rsid w:val="00CF605D"/>
    <w:rsid w:val="00D02CDB"/>
    <w:rsid w:val="00D046BF"/>
    <w:rsid w:val="00D063CA"/>
    <w:rsid w:val="00D06730"/>
    <w:rsid w:val="00D11221"/>
    <w:rsid w:val="00D13C3D"/>
    <w:rsid w:val="00D13F30"/>
    <w:rsid w:val="00D14E95"/>
    <w:rsid w:val="00D1675D"/>
    <w:rsid w:val="00D16A1A"/>
    <w:rsid w:val="00D20839"/>
    <w:rsid w:val="00D22D5D"/>
    <w:rsid w:val="00D23020"/>
    <w:rsid w:val="00D239AB"/>
    <w:rsid w:val="00D2547A"/>
    <w:rsid w:val="00D30209"/>
    <w:rsid w:val="00D33D8F"/>
    <w:rsid w:val="00D348F9"/>
    <w:rsid w:val="00D36638"/>
    <w:rsid w:val="00D36856"/>
    <w:rsid w:val="00D36AC5"/>
    <w:rsid w:val="00D37AD0"/>
    <w:rsid w:val="00D43880"/>
    <w:rsid w:val="00D45B03"/>
    <w:rsid w:val="00D46071"/>
    <w:rsid w:val="00D471A8"/>
    <w:rsid w:val="00D615F2"/>
    <w:rsid w:val="00D62444"/>
    <w:rsid w:val="00D63ACC"/>
    <w:rsid w:val="00D65F19"/>
    <w:rsid w:val="00D701F4"/>
    <w:rsid w:val="00D70A4E"/>
    <w:rsid w:val="00D70C8F"/>
    <w:rsid w:val="00D72B7A"/>
    <w:rsid w:val="00D72BC4"/>
    <w:rsid w:val="00D73243"/>
    <w:rsid w:val="00D75121"/>
    <w:rsid w:val="00D75D0D"/>
    <w:rsid w:val="00D809EA"/>
    <w:rsid w:val="00D8183C"/>
    <w:rsid w:val="00D844A4"/>
    <w:rsid w:val="00D8547F"/>
    <w:rsid w:val="00D86FF3"/>
    <w:rsid w:val="00D90D10"/>
    <w:rsid w:val="00D91542"/>
    <w:rsid w:val="00D9197E"/>
    <w:rsid w:val="00D91F4C"/>
    <w:rsid w:val="00D932AA"/>
    <w:rsid w:val="00D9469A"/>
    <w:rsid w:val="00DA057A"/>
    <w:rsid w:val="00DA2764"/>
    <w:rsid w:val="00DA5E93"/>
    <w:rsid w:val="00DA61BF"/>
    <w:rsid w:val="00DA7129"/>
    <w:rsid w:val="00DA72B4"/>
    <w:rsid w:val="00DB0F2A"/>
    <w:rsid w:val="00DB29F1"/>
    <w:rsid w:val="00DB2D72"/>
    <w:rsid w:val="00DB2DFC"/>
    <w:rsid w:val="00DB2EEB"/>
    <w:rsid w:val="00DB3A76"/>
    <w:rsid w:val="00DB43D1"/>
    <w:rsid w:val="00DB58FD"/>
    <w:rsid w:val="00DB59CF"/>
    <w:rsid w:val="00DB5E5D"/>
    <w:rsid w:val="00DB73E0"/>
    <w:rsid w:val="00DC4645"/>
    <w:rsid w:val="00DC4E4D"/>
    <w:rsid w:val="00DC4FDC"/>
    <w:rsid w:val="00DC5290"/>
    <w:rsid w:val="00DD1808"/>
    <w:rsid w:val="00DD44FC"/>
    <w:rsid w:val="00DE12D9"/>
    <w:rsid w:val="00DE7BB3"/>
    <w:rsid w:val="00DF2123"/>
    <w:rsid w:val="00DF3148"/>
    <w:rsid w:val="00DF354A"/>
    <w:rsid w:val="00DF732B"/>
    <w:rsid w:val="00DF79DE"/>
    <w:rsid w:val="00E0528C"/>
    <w:rsid w:val="00E06BB1"/>
    <w:rsid w:val="00E0753F"/>
    <w:rsid w:val="00E07649"/>
    <w:rsid w:val="00E07FC7"/>
    <w:rsid w:val="00E103EB"/>
    <w:rsid w:val="00E1169E"/>
    <w:rsid w:val="00E11E9D"/>
    <w:rsid w:val="00E12DC6"/>
    <w:rsid w:val="00E13256"/>
    <w:rsid w:val="00E149F0"/>
    <w:rsid w:val="00E14E36"/>
    <w:rsid w:val="00E17AF6"/>
    <w:rsid w:val="00E20609"/>
    <w:rsid w:val="00E20FC4"/>
    <w:rsid w:val="00E210F0"/>
    <w:rsid w:val="00E22BDB"/>
    <w:rsid w:val="00E256F2"/>
    <w:rsid w:val="00E27458"/>
    <w:rsid w:val="00E27B50"/>
    <w:rsid w:val="00E27B99"/>
    <w:rsid w:val="00E30489"/>
    <w:rsid w:val="00E31A86"/>
    <w:rsid w:val="00E3204C"/>
    <w:rsid w:val="00E34836"/>
    <w:rsid w:val="00E34CFC"/>
    <w:rsid w:val="00E35583"/>
    <w:rsid w:val="00E35CF2"/>
    <w:rsid w:val="00E37BC9"/>
    <w:rsid w:val="00E40023"/>
    <w:rsid w:val="00E46501"/>
    <w:rsid w:val="00E47DF4"/>
    <w:rsid w:val="00E52C15"/>
    <w:rsid w:val="00E53ECE"/>
    <w:rsid w:val="00E5468F"/>
    <w:rsid w:val="00E5663B"/>
    <w:rsid w:val="00E60DE0"/>
    <w:rsid w:val="00E6224A"/>
    <w:rsid w:val="00E63E07"/>
    <w:rsid w:val="00E66944"/>
    <w:rsid w:val="00E66CEE"/>
    <w:rsid w:val="00E70102"/>
    <w:rsid w:val="00E72B22"/>
    <w:rsid w:val="00E74639"/>
    <w:rsid w:val="00E75AA0"/>
    <w:rsid w:val="00E761E8"/>
    <w:rsid w:val="00E773EE"/>
    <w:rsid w:val="00E77D6E"/>
    <w:rsid w:val="00E80179"/>
    <w:rsid w:val="00E80C7F"/>
    <w:rsid w:val="00E81AA2"/>
    <w:rsid w:val="00E81F5A"/>
    <w:rsid w:val="00E8211E"/>
    <w:rsid w:val="00E830C8"/>
    <w:rsid w:val="00E87764"/>
    <w:rsid w:val="00E87E47"/>
    <w:rsid w:val="00E9041D"/>
    <w:rsid w:val="00E919E0"/>
    <w:rsid w:val="00E91DC4"/>
    <w:rsid w:val="00E9253F"/>
    <w:rsid w:val="00E9532D"/>
    <w:rsid w:val="00E96131"/>
    <w:rsid w:val="00E974E8"/>
    <w:rsid w:val="00EA0AE2"/>
    <w:rsid w:val="00EA0B59"/>
    <w:rsid w:val="00EA2A16"/>
    <w:rsid w:val="00EA2FEA"/>
    <w:rsid w:val="00EA62F1"/>
    <w:rsid w:val="00EA641D"/>
    <w:rsid w:val="00EB265E"/>
    <w:rsid w:val="00EB2AB2"/>
    <w:rsid w:val="00EC03C2"/>
    <w:rsid w:val="00EC07B9"/>
    <w:rsid w:val="00EC663A"/>
    <w:rsid w:val="00ED0F89"/>
    <w:rsid w:val="00ED1D20"/>
    <w:rsid w:val="00ED3D1F"/>
    <w:rsid w:val="00ED59A2"/>
    <w:rsid w:val="00ED62AA"/>
    <w:rsid w:val="00ED6A88"/>
    <w:rsid w:val="00ED727D"/>
    <w:rsid w:val="00EE0476"/>
    <w:rsid w:val="00EE07CA"/>
    <w:rsid w:val="00EE290D"/>
    <w:rsid w:val="00EE3500"/>
    <w:rsid w:val="00EE37B8"/>
    <w:rsid w:val="00EE4271"/>
    <w:rsid w:val="00EE5C2E"/>
    <w:rsid w:val="00EE6588"/>
    <w:rsid w:val="00EF056F"/>
    <w:rsid w:val="00EF3B9E"/>
    <w:rsid w:val="00EF5736"/>
    <w:rsid w:val="00EF5CB1"/>
    <w:rsid w:val="00F004C5"/>
    <w:rsid w:val="00F012DF"/>
    <w:rsid w:val="00F013CF"/>
    <w:rsid w:val="00F0555E"/>
    <w:rsid w:val="00F05E74"/>
    <w:rsid w:val="00F07090"/>
    <w:rsid w:val="00F107D4"/>
    <w:rsid w:val="00F13EDA"/>
    <w:rsid w:val="00F219EB"/>
    <w:rsid w:val="00F221EC"/>
    <w:rsid w:val="00F223EB"/>
    <w:rsid w:val="00F249EF"/>
    <w:rsid w:val="00F252D0"/>
    <w:rsid w:val="00F270F9"/>
    <w:rsid w:val="00F27103"/>
    <w:rsid w:val="00F300D1"/>
    <w:rsid w:val="00F301FD"/>
    <w:rsid w:val="00F31EF1"/>
    <w:rsid w:val="00F3388A"/>
    <w:rsid w:val="00F351DE"/>
    <w:rsid w:val="00F3698B"/>
    <w:rsid w:val="00F40283"/>
    <w:rsid w:val="00F43280"/>
    <w:rsid w:val="00F439C5"/>
    <w:rsid w:val="00F44670"/>
    <w:rsid w:val="00F47CC2"/>
    <w:rsid w:val="00F52E0D"/>
    <w:rsid w:val="00F54EB1"/>
    <w:rsid w:val="00F55514"/>
    <w:rsid w:val="00F55699"/>
    <w:rsid w:val="00F60220"/>
    <w:rsid w:val="00F60949"/>
    <w:rsid w:val="00F61089"/>
    <w:rsid w:val="00F63AB7"/>
    <w:rsid w:val="00F63E8A"/>
    <w:rsid w:val="00F65195"/>
    <w:rsid w:val="00F728BB"/>
    <w:rsid w:val="00F81675"/>
    <w:rsid w:val="00F85EE1"/>
    <w:rsid w:val="00F8660F"/>
    <w:rsid w:val="00F86F2A"/>
    <w:rsid w:val="00F93CD2"/>
    <w:rsid w:val="00F9595F"/>
    <w:rsid w:val="00F962D2"/>
    <w:rsid w:val="00FA0CB5"/>
    <w:rsid w:val="00FA1350"/>
    <w:rsid w:val="00FA1C24"/>
    <w:rsid w:val="00FA2926"/>
    <w:rsid w:val="00FA3F5C"/>
    <w:rsid w:val="00FA4854"/>
    <w:rsid w:val="00FB087C"/>
    <w:rsid w:val="00FB26E4"/>
    <w:rsid w:val="00FB4FFA"/>
    <w:rsid w:val="00FB57B8"/>
    <w:rsid w:val="00FC11BC"/>
    <w:rsid w:val="00FC7903"/>
    <w:rsid w:val="00FC7D3B"/>
    <w:rsid w:val="00FD2015"/>
    <w:rsid w:val="00FD56BF"/>
    <w:rsid w:val="00FD60DB"/>
    <w:rsid w:val="00FE0633"/>
    <w:rsid w:val="00FE16E4"/>
    <w:rsid w:val="00FE2B58"/>
    <w:rsid w:val="00FE4733"/>
    <w:rsid w:val="00FE672A"/>
    <w:rsid w:val="00FE6878"/>
    <w:rsid w:val="00FE7BC1"/>
    <w:rsid w:val="00FF00DC"/>
    <w:rsid w:val="00FF3EDD"/>
    <w:rsid w:val="00FF419B"/>
    <w:rsid w:val="00FF4B1E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9D6D447-D538-41CB-B33C-7131D371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D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787F"/>
    <w:pPr>
      <w:keepNext/>
      <w:tabs>
        <w:tab w:val="clear" w:pos="709"/>
      </w:tabs>
      <w:autoSpaceDE w:val="0"/>
      <w:autoSpaceDN w:val="0"/>
      <w:adjustRightInd w:val="0"/>
      <w:spacing w:before="100" w:beforeAutospacing="1" w:after="100" w:afterAutospacing="1"/>
      <w:jc w:val="left"/>
      <w:outlineLvl w:val="1"/>
    </w:pPr>
    <w:rPr>
      <w:b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787F"/>
    <w:rPr>
      <w:rFonts w:ascii="Times New Roman" w:eastAsia="Times New Roman" w:hAnsi="Times New Roman" w:cs="Times New Roman"/>
      <w:b/>
      <w:sz w:val="30"/>
      <w:szCs w:val="30"/>
    </w:rPr>
  </w:style>
  <w:style w:type="paragraph" w:customStyle="1" w:styleId="ConsPlusNonformat">
    <w:name w:val="ConsPlusNonformat"/>
    <w:qFormat/>
    <w:rsid w:val="00957C77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F10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F1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8246C0"/>
    <w:pPr>
      <w:tabs>
        <w:tab w:val="clear" w:pos="709"/>
      </w:tabs>
      <w:ind w:firstLine="567"/>
    </w:pPr>
    <w:rPr>
      <w:sz w:val="24"/>
      <w:szCs w:val="24"/>
    </w:rPr>
  </w:style>
  <w:style w:type="paragraph" w:customStyle="1" w:styleId="newncpi0">
    <w:name w:val="newncpi0"/>
    <w:basedOn w:val="a"/>
    <w:uiPriority w:val="99"/>
    <w:qFormat/>
    <w:rsid w:val="005343F3"/>
    <w:rPr>
      <w:rFonts w:eastAsia="Calibri"/>
      <w:sz w:val="24"/>
      <w:szCs w:val="24"/>
    </w:rPr>
  </w:style>
  <w:style w:type="paragraph" w:styleId="a5">
    <w:name w:val="List Paragraph"/>
    <w:aliases w:val="Table-Normal,RSHB_Table-Normal,Абзац маркированнный,Предусловия,SL_Абзац списка,Содержание. 2 уровень,List Paragraph1,List Paragraph_0,List Paragraph_0_0,Цветной список - Акцент 12,UL,Маркер,название,Bullet List,FooterText,numbered,lp1"/>
    <w:basedOn w:val="a"/>
    <w:link w:val="a6"/>
    <w:uiPriority w:val="34"/>
    <w:qFormat/>
    <w:rsid w:val="005951DF"/>
    <w:pPr>
      <w:ind w:left="720"/>
      <w:contextualSpacing/>
    </w:pPr>
  </w:style>
  <w:style w:type="character" w:customStyle="1" w:styleId="a6">
    <w:name w:val="Абзац списка Знак"/>
    <w:aliases w:val="Table-Normal Знак,RSHB_Table-Normal Знак,Абзац маркированнный Знак,Предусловия Знак,SL_Абзац списка Знак,Содержание. 2 уровень Знак,List Paragraph1 Знак,List Paragraph_0 Знак,List Paragraph_0_0 Знак,Цветной список - Акцент 12 Знак"/>
    <w:link w:val="a5"/>
    <w:uiPriority w:val="34"/>
    <w:locked/>
    <w:rsid w:val="00161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94C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6E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6E0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5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346A"/>
    <w:pPr>
      <w:tabs>
        <w:tab w:val="clear" w:pos="709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3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F346A"/>
    <w:pPr>
      <w:tabs>
        <w:tab w:val="clear" w:pos="709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3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annotation reference"/>
    <w:semiHidden/>
    <w:qFormat/>
    <w:rsid w:val="00EA641D"/>
    <w:rPr>
      <w:sz w:val="16"/>
      <w:szCs w:val="16"/>
    </w:rPr>
  </w:style>
  <w:style w:type="table" w:customStyle="1" w:styleId="1">
    <w:name w:val="Сетка таблицы1"/>
    <w:basedOn w:val="a1"/>
    <w:next w:val="aa"/>
    <w:uiPriority w:val="99"/>
    <w:rsid w:val="009F1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D3F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1D49AC"/>
    <w:pPr>
      <w:tabs>
        <w:tab w:val="clear" w:pos="709"/>
      </w:tabs>
      <w:jc w:val="left"/>
    </w:pPr>
    <w:rPr>
      <w:rFonts w:eastAsia="Calibri"/>
      <w:sz w:val="24"/>
      <w:szCs w:val="24"/>
    </w:rPr>
  </w:style>
  <w:style w:type="paragraph" w:customStyle="1" w:styleId="3">
    <w:name w:val="Основной текст (3)"/>
    <w:basedOn w:val="a"/>
    <w:link w:val="3"/>
    <w:uiPriority w:val="99"/>
    <w:qFormat/>
    <w:rsid w:val="00211FDB"/>
    <w:pPr>
      <w:widowControl w:val="0"/>
      <w:shd w:val="clear" w:color="auto" w:fill="FFFFFF"/>
      <w:spacing w:after="300" w:line="240" w:lineRule="atLeast"/>
      <w:jc w:val="left"/>
    </w:pPr>
    <w:rPr>
      <w:b/>
      <w:bCs/>
      <w:sz w:val="18"/>
      <w:szCs w:val="18"/>
    </w:rPr>
  </w:style>
  <w:style w:type="table" w:customStyle="1" w:styleId="21">
    <w:name w:val="Сетка таблицы2"/>
    <w:basedOn w:val="a1"/>
    <w:next w:val="aa"/>
    <w:uiPriority w:val="39"/>
    <w:rsid w:val="00D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39"/>
    <w:rsid w:val="0088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88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главление_"/>
    <w:uiPriority w:val="99"/>
    <w:qFormat/>
    <w:rsid w:val="004932F7"/>
    <w:rPr>
      <w:sz w:val="18"/>
      <w:szCs w:val="18"/>
      <w:shd w:val="clear" w:color="auto" w:fill="FFFFFF"/>
    </w:rPr>
  </w:style>
  <w:style w:type="table" w:customStyle="1" w:styleId="5">
    <w:name w:val="Сетка таблицы5"/>
    <w:basedOn w:val="a1"/>
    <w:next w:val="aa"/>
    <w:uiPriority w:val="59"/>
    <w:rsid w:val="008E244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8E244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4949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a"/>
    <w:uiPriority w:val="59"/>
    <w:rsid w:val="0016076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a"/>
    <w:uiPriority w:val="39"/>
    <w:rsid w:val="00934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uiPriority w:val="1"/>
    <w:qFormat/>
    <w:rsid w:val="009340D4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0"/>
    <w:basedOn w:val="a1"/>
    <w:next w:val="aa"/>
    <w:uiPriority w:val="39"/>
    <w:rsid w:val="00934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a"/>
    <w:uiPriority w:val="39"/>
    <w:rsid w:val="006F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39"/>
    <w:rsid w:val="00A1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a"/>
    <w:uiPriority w:val="39"/>
    <w:rsid w:val="00E7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a"/>
    <w:uiPriority w:val="39"/>
    <w:rsid w:val="005F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77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rsid w:val="003A26F6"/>
    <w:pPr>
      <w:tabs>
        <w:tab w:val="clear" w:pos="709"/>
      </w:tabs>
      <w:ind w:firstLine="567"/>
    </w:pPr>
    <w:rPr>
      <w:rFonts w:eastAsiaTheme="minorEastAsia"/>
      <w:sz w:val="24"/>
      <w:szCs w:val="24"/>
    </w:rPr>
  </w:style>
  <w:style w:type="paragraph" w:customStyle="1" w:styleId="p-normal">
    <w:name w:val="p-normal"/>
    <w:basedOn w:val="a"/>
    <w:rsid w:val="00C961D1"/>
    <w:pPr>
      <w:tabs>
        <w:tab w:val="clear" w:pos="70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word-wrapper">
    <w:name w:val="word-wrapper"/>
    <w:basedOn w:val="a0"/>
    <w:rsid w:val="00C961D1"/>
  </w:style>
  <w:style w:type="character" w:customStyle="1" w:styleId="fake-non-breaking-space">
    <w:name w:val="fake-non-breaking-space"/>
    <w:basedOn w:val="a0"/>
    <w:rsid w:val="00C961D1"/>
  </w:style>
  <w:style w:type="paragraph" w:styleId="af3">
    <w:name w:val="footnote text"/>
    <w:basedOn w:val="a"/>
    <w:link w:val="af4"/>
    <w:uiPriority w:val="99"/>
    <w:unhideWhenUsed/>
    <w:rsid w:val="00A409F0"/>
    <w:pPr>
      <w:tabs>
        <w:tab w:val="clear" w:pos="709"/>
      </w:tabs>
      <w:jc w:val="left"/>
    </w:pPr>
    <w:rPr>
      <w:rFonts w:eastAsiaTheme="minorHAnsi" w:cstheme="minorBidi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A409F0"/>
    <w:rPr>
      <w:rFonts w:ascii="Times New Roman" w:hAnsi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A409F0"/>
    <w:rPr>
      <w:rFonts w:ascii="Times New Roman" w:hAnsi="Times New Roman"/>
      <w:sz w:val="28"/>
    </w:rPr>
  </w:style>
  <w:style w:type="paragraph" w:styleId="af6">
    <w:name w:val="Body Text Indent"/>
    <w:basedOn w:val="a"/>
    <w:link w:val="af5"/>
    <w:uiPriority w:val="99"/>
    <w:semiHidden/>
    <w:unhideWhenUsed/>
    <w:rsid w:val="00A409F0"/>
    <w:pPr>
      <w:tabs>
        <w:tab w:val="clear" w:pos="709"/>
      </w:tabs>
      <w:spacing w:after="120" w:line="276" w:lineRule="auto"/>
      <w:ind w:left="283"/>
      <w:jc w:val="left"/>
    </w:pPr>
    <w:rPr>
      <w:rFonts w:eastAsiaTheme="minorHAnsi" w:cstheme="minorBidi"/>
      <w:szCs w:val="22"/>
      <w:lang w:eastAsia="en-US"/>
    </w:rPr>
  </w:style>
  <w:style w:type="paragraph" w:customStyle="1" w:styleId="BodyText21">
    <w:name w:val="Body Text 21"/>
    <w:basedOn w:val="a"/>
    <w:rsid w:val="00A409F0"/>
    <w:pPr>
      <w:tabs>
        <w:tab w:val="clear" w:pos="709"/>
      </w:tabs>
    </w:pPr>
    <w:rPr>
      <w:spacing w:val="-5"/>
      <w:szCs w:val="28"/>
    </w:rPr>
  </w:style>
  <w:style w:type="paragraph" w:customStyle="1" w:styleId="ConsPlusCell">
    <w:name w:val="ConsPlusCell"/>
    <w:rsid w:val="00A40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"/>
    <w:basedOn w:val="a0"/>
    <w:uiPriority w:val="1"/>
    <w:rsid w:val="00A409F0"/>
    <w:rPr>
      <w:rFonts w:ascii="Times New Roman" w:hAnsi="Times New Roman"/>
      <w:sz w:val="18"/>
    </w:rPr>
  </w:style>
  <w:style w:type="character" w:styleId="af7">
    <w:name w:val="Emphasis"/>
    <w:uiPriority w:val="99"/>
    <w:qFormat/>
    <w:rsid w:val="00A409F0"/>
    <w:rPr>
      <w:i/>
      <w:iCs/>
    </w:rPr>
  </w:style>
  <w:style w:type="character" w:styleId="af8">
    <w:name w:val="footnote reference"/>
    <w:basedOn w:val="a0"/>
    <w:uiPriority w:val="99"/>
    <w:semiHidden/>
    <w:unhideWhenUsed/>
    <w:rsid w:val="006F52B4"/>
    <w:rPr>
      <w:vertAlign w:val="superscript"/>
    </w:rPr>
  </w:style>
  <w:style w:type="table" w:customStyle="1" w:styleId="120">
    <w:name w:val="Сетка таблицы12"/>
    <w:basedOn w:val="a1"/>
    <w:next w:val="aa"/>
    <w:uiPriority w:val="59"/>
    <w:rsid w:val="00166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a"/>
    <w:uiPriority w:val="59"/>
    <w:rsid w:val="0030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таб"/>
    <w:basedOn w:val="a"/>
    <w:rsid w:val="00B03828"/>
    <w:pPr>
      <w:tabs>
        <w:tab w:val="clear" w:pos="709"/>
      </w:tabs>
      <w:suppressAutoHyphens/>
      <w:spacing w:line="280" w:lineRule="exact"/>
    </w:pPr>
    <w:rPr>
      <w:szCs w:val="24"/>
    </w:rPr>
  </w:style>
  <w:style w:type="paragraph" w:customStyle="1" w:styleId="130">
    <w:name w:val="Основной 13 гол"/>
    <w:basedOn w:val="a"/>
    <w:rsid w:val="002F74EB"/>
    <w:pPr>
      <w:tabs>
        <w:tab w:val="clear" w:pos="709"/>
      </w:tabs>
      <w:suppressAutoHyphens/>
      <w:spacing w:line="260" w:lineRule="exact"/>
      <w:jc w:val="center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47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belincasgroup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520F-27C8-45F5-B56E-6C6F8A4A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5695</Words>
  <Characters>32463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i.krautsova</dc:creator>
  <cp:lastModifiedBy>Мирончик Дарья Васильевна</cp:lastModifiedBy>
  <cp:revision>4</cp:revision>
  <cp:lastPrinted>2023-10-17T05:55:00Z</cp:lastPrinted>
  <dcterms:created xsi:type="dcterms:W3CDTF">2025-01-15T06:01:00Z</dcterms:created>
  <dcterms:modified xsi:type="dcterms:W3CDTF">2025-01-16T11:10:00Z</dcterms:modified>
</cp:coreProperties>
</file>